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59B" w:rsidRDefault="00A4659B" w:rsidP="00A4659B">
      <w:pPr>
        <w:pStyle w:val="Title"/>
        <w:widowControl/>
        <w:spacing w:line="480" w:lineRule="auto"/>
        <w:rPr>
          <w:rFonts w:ascii="Century Gothic" w:hAnsi="Century Gothic"/>
        </w:rPr>
      </w:pPr>
    </w:p>
    <w:p w:rsidR="000F100D" w:rsidRDefault="004A3921" w:rsidP="00A4659B">
      <w:pPr>
        <w:pStyle w:val="Title"/>
        <w:widowControl/>
        <w:spacing w:after="0"/>
        <w:rPr>
          <w:rFonts w:ascii="Century Gothic" w:hAnsi="Century Gothic"/>
        </w:rPr>
      </w:pPr>
      <w:r>
        <w:rPr>
          <w:noProof/>
        </w:rPr>
        <mc:AlternateContent>
          <mc:Choice Requires="wps">
            <w:drawing>
              <wp:anchor distT="0" distB="0" distL="114300" distR="114300" simplePos="0" relativeHeight="251657728" behindDoc="0" locked="0" layoutInCell="0" allowOverlap="1">
                <wp:simplePos x="0" y="0"/>
                <wp:positionH relativeFrom="column">
                  <wp:posOffset>-822960</wp:posOffset>
                </wp:positionH>
                <wp:positionV relativeFrom="paragraph">
                  <wp:posOffset>0</wp:posOffset>
                </wp:positionV>
                <wp:extent cx="91440" cy="91440"/>
                <wp:effectExtent l="0" t="0" r="0" b="0"/>
                <wp:wrapNone/>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91440"/>
                        </a:xfrm>
                        <a:custGeom>
                          <a:avLst/>
                          <a:gdLst>
                            <a:gd name="T0" fmla="*/ 0 w 20000"/>
                            <a:gd name="T1" fmla="*/ 0 h 20000"/>
                            <a:gd name="T2" fmla="*/ 0 w 20000"/>
                            <a:gd name="T3" fmla="*/ 20000 h 20000"/>
                            <a:gd name="T4" fmla="*/ 20000 w 20000"/>
                            <a:gd name="T5" fmla="*/ 20000 h 20000"/>
                            <a:gd name="T6" fmla="*/ 20000 w 20000"/>
                            <a:gd name="T7" fmla="*/ 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0" y="20000"/>
                              </a:lnTo>
                              <a:lnTo>
                                <a:pt x="20000" y="20000"/>
                              </a:lnTo>
                              <a:lnTo>
                                <a:pt x="20000" y="0"/>
                              </a:lnTo>
                              <a:lnTo>
                                <a:pt x="0" y="0"/>
                              </a:lnTo>
                              <a:close/>
                            </a:path>
                          </a:pathLst>
                        </a:custGeom>
                        <a:pattFill prst="pct5">
                          <a:fgClr>
                            <a:srgbClr val="FFFFFF"/>
                          </a:fgClr>
                          <a:bgClr>
                            <a:srgbClr val="FFFFFF"/>
                          </a:bgClr>
                        </a:pattFill>
                        <a:ln w="9525" cap="flat">
                          <a:solidFill>
                            <a:srgbClr val="FFFFFF"/>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AA6E4" id="Freeform 2" o:spid="_x0000_s1026" style="position:absolute;margin-left:-64.8pt;margin-top:0;width:7.2pt;height:7.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" o:allowincell="f" path="m,l,20000r20000,l20000,,,xe" strokecolor="white">
                <v:fill r:id="rId7" o:title="" type="pattern"/>
                <v:path arrowok="t" o:connecttype="custom" o:connectlocs="0,0;0,91440;91440,91440;91440,0;0,0" o:connectangles="0,0,0,0,0"/>
              </v:shape>
            </w:pict>
          </mc:Fallback>
        </mc:AlternateContent>
      </w:r>
      <w:r w:rsidR="000F100D">
        <w:rPr>
          <w:rFonts w:ascii="Century Gothic" w:hAnsi="Century Gothic"/>
        </w:rPr>
        <w:t>INDEPENDENT ARTIST AGREEME</w:t>
      </w:r>
      <w:bookmarkStart w:id="0" w:name="_GoBack"/>
      <w:bookmarkEnd w:id="0"/>
      <w:r w:rsidR="000F100D">
        <w:rPr>
          <w:rFonts w:ascii="Century Gothic" w:hAnsi="Century Gothic"/>
        </w:rPr>
        <w:t>NT FOR A PERFORMING ARTIST</w:t>
      </w:r>
    </w:p>
    <w:p w:rsidR="00A4659B" w:rsidRPr="00A4659B" w:rsidRDefault="00A4659B" w:rsidP="00A4659B">
      <w:pPr>
        <w:pStyle w:val="BodyText"/>
      </w:pPr>
    </w:p>
    <w:p w:rsidR="000F100D" w:rsidRDefault="000F100D">
      <w:pPr>
        <w:pStyle w:val="BlockText"/>
        <w:spacing w:after="120"/>
        <w:ind w:left="0" w:right="0"/>
        <w:jc w:val="left"/>
        <w:rPr>
          <w:rFonts w:ascii="Century Gothic" w:hAnsi="Century Gothic"/>
          <w:sz w:val="18"/>
        </w:rPr>
      </w:pPr>
      <w:r>
        <w:rPr>
          <w:rFonts w:ascii="Century Gothic" w:hAnsi="Century Gothic"/>
          <w:sz w:val="18"/>
        </w:rPr>
        <w:t xml:space="preserve">This Independent Artist Agreement for a Performing Artist (the “Agreement”) is entered into this </w:t>
      </w:r>
      <w:r w:rsidR="005A5A07">
        <w:rPr>
          <w:rFonts w:ascii="Century Gothic" w:hAnsi="Century Gothic"/>
          <w:sz w:val="18"/>
          <w:u w:val="single"/>
        </w:rPr>
        <w:t xml:space="preserve">  (date)  </w:t>
      </w:r>
      <w:r>
        <w:rPr>
          <w:rFonts w:ascii="Century Gothic" w:hAnsi="Century Gothic"/>
          <w:b/>
          <w:sz w:val="18"/>
        </w:rPr>
        <w:t xml:space="preserve"> </w:t>
      </w:r>
      <w:r>
        <w:rPr>
          <w:rFonts w:ascii="Century Gothic" w:hAnsi="Century Gothic"/>
          <w:sz w:val="18"/>
        </w:rPr>
        <w:t>day of</w:t>
      </w:r>
      <w:r w:rsidR="0069220E">
        <w:rPr>
          <w:rFonts w:ascii="Century Gothic" w:hAnsi="Century Gothic"/>
          <w:b/>
          <w:sz w:val="18"/>
        </w:rPr>
        <w:t xml:space="preserve"> </w:t>
      </w:r>
      <w:r w:rsidR="005A5A07">
        <w:rPr>
          <w:rFonts w:ascii="Century Gothic" w:hAnsi="Century Gothic"/>
          <w:sz w:val="18"/>
          <w:u w:val="single"/>
        </w:rPr>
        <w:t xml:space="preserve">  (month</w:t>
      </w:r>
      <w:proofErr w:type="gramStart"/>
      <w:r w:rsidR="005A5A07">
        <w:rPr>
          <w:rFonts w:ascii="Century Gothic" w:hAnsi="Century Gothic"/>
          <w:sz w:val="18"/>
          <w:u w:val="single"/>
        </w:rPr>
        <w:t xml:space="preserve">)  </w:t>
      </w:r>
      <w:r w:rsidR="0069220E">
        <w:rPr>
          <w:rFonts w:ascii="Century Gothic" w:hAnsi="Century Gothic"/>
          <w:b/>
          <w:sz w:val="18"/>
        </w:rPr>
        <w:t>,</w:t>
      </w:r>
      <w:proofErr w:type="gramEnd"/>
      <w:r w:rsidR="0069220E">
        <w:rPr>
          <w:rFonts w:ascii="Century Gothic" w:hAnsi="Century Gothic"/>
          <w:b/>
          <w:sz w:val="18"/>
        </w:rPr>
        <w:t xml:space="preserve"> </w:t>
      </w:r>
      <w:r w:rsidR="005A5A07">
        <w:rPr>
          <w:rFonts w:ascii="Century Gothic" w:hAnsi="Century Gothic"/>
          <w:sz w:val="18"/>
          <w:u w:val="single"/>
        </w:rPr>
        <w:t xml:space="preserve">  (year)  </w:t>
      </w:r>
      <w:r>
        <w:rPr>
          <w:rFonts w:ascii="Century Gothic" w:hAnsi="Century Gothic"/>
          <w:sz w:val="18"/>
        </w:rPr>
        <w:t xml:space="preserve">, by and between </w:t>
      </w:r>
      <w:r w:rsidR="005A5A07">
        <w:rPr>
          <w:rFonts w:ascii="Century Gothic" w:hAnsi="Century Gothic"/>
          <w:sz w:val="18"/>
          <w:u w:val="single"/>
        </w:rPr>
        <w:t xml:space="preserve">__(opera company name)  </w:t>
      </w:r>
      <w:r>
        <w:rPr>
          <w:rFonts w:ascii="Century Gothic" w:hAnsi="Century Gothic"/>
          <w:sz w:val="18"/>
        </w:rPr>
        <w:t xml:space="preserve"> (hereinafter known as “The Company”) and </w:t>
      </w:r>
      <w:r w:rsidR="005A5A07">
        <w:rPr>
          <w:rFonts w:ascii="Century Gothic" w:hAnsi="Century Gothic"/>
          <w:sz w:val="18"/>
          <w:u w:val="single"/>
        </w:rPr>
        <w:t xml:space="preserve">__(artist name)  </w:t>
      </w:r>
      <w:r w:rsidR="005A5A07">
        <w:rPr>
          <w:rFonts w:ascii="Century Gothic" w:hAnsi="Century Gothic"/>
          <w:sz w:val="18"/>
        </w:rPr>
        <w:t xml:space="preserve"> </w:t>
      </w:r>
      <w:r>
        <w:rPr>
          <w:rFonts w:ascii="Century Gothic" w:hAnsi="Century Gothic"/>
          <w:sz w:val="18"/>
        </w:rPr>
        <w:t xml:space="preserve">(hereinafter known as the “Artist”) of </w:t>
      </w:r>
      <w:r w:rsidR="005A5A07">
        <w:rPr>
          <w:rFonts w:ascii="Century Gothic" w:hAnsi="Century Gothic"/>
          <w:sz w:val="18"/>
          <w:u w:val="single"/>
        </w:rPr>
        <w:t xml:space="preserve">  (city)  </w:t>
      </w:r>
      <w:r>
        <w:rPr>
          <w:rFonts w:ascii="Century Gothic" w:hAnsi="Century Gothic"/>
          <w:sz w:val="18"/>
        </w:rPr>
        <w:t xml:space="preserve"> (hereinafter kno</w:t>
      </w:r>
      <w:r w:rsidR="0069220E">
        <w:rPr>
          <w:rFonts w:ascii="Century Gothic" w:hAnsi="Century Gothic"/>
          <w:sz w:val="18"/>
        </w:rPr>
        <w:t>wn as the “Artist’s Residence”).</w:t>
      </w:r>
    </w:p>
    <w:p w:rsidR="000F100D" w:rsidRDefault="000F100D">
      <w:pPr>
        <w:pStyle w:val="Title"/>
        <w:widowControl/>
        <w:spacing w:after="120"/>
        <w:jc w:val="left"/>
        <w:rPr>
          <w:rFonts w:ascii="Century Gothic" w:hAnsi="Century Gothic"/>
          <w:b w:val="0"/>
          <w:sz w:val="18"/>
        </w:rPr>
      </w:pPr>
      <w:r>
        <w:rPr>
          <w:rFonts w:ascii="Century Gothic" w:hAnsi="Century Gothic"/>
          <w:sz w:val="18"/>
        </w:rPr>
        <w:t xml:space="preserve">A G R E </w:t>
      </w:r>
      <w:proofErr w:type="spellStart"/>
      <w:r>
        <w:rPr>
          <w:rFonts w:ascii="Century Gothic" w:hAnsi="Century Gothic"/>
          <w:sz w:val="18"/>
        </w:rPr>
        <w:t>E</w:t>
      </w:r>
      <w:proofErr w:type="spellEnd"/>
      <w:r>
        <w:rPr>
          <w:rFonts w:ascii="Century Gothic" w:hAnsi="Century Gothic"/>
          <w:sz w:val="18"/>
        </w:rPr>
        <w:t xml:space="preserve"> M E N T S</w:t>
      </w:r>
    </w:p>
    <w:p w:rsidR="000F100D" w:rsidRDefault="000F100D" w:rsidP="005A5A07">
      <w:pPr>
        <w:pStyle w:val="BlockText"/>
        <w:spacing w:after="120"/>
        <w:ind w:left="360" w:right="0" w:hanging="360"/>
        <w:jc w:val="left"/>
        <w:rPr>
          <w:rFonts w:ascii="Century Gothic" w:hAnsi="Century Gothic"/>
          <w:sz w:val="18"/>
        </w:rPr>
      </w:pPr>
      <w:r>
        <w:rPr>
          <w:rFonts w:ascii="Century Gothic" w:hAnsi="Century Gothic"/>
          <w:sz w:val="18"/>
        </w:rPr>
        <w:t>A.    The Company desires to engage the Artist to perform the role of</w:t>
      </w:r>
      <w:r>
        <w:rPr>
          <w:rFonts w:ascii="Century Gothic" w:hAnsi="Century Gothic"/>
          <w:b/>
          <w:sz w:val="18"/>
        </w:rPr>
        <w:t xml:space="preserve"> </w:t>
      </w:r>
      <w:r w:rsidR="005A5A07">
        <w:rPr>
          <w:rFonts w:ascii="Century Gothic" w:hAnsi="Century Gothic"/>
          <w:sz w:val="18"/>
          <w:u w:val="single"/>
        </w:rPr>
        <w:t xml:space="preserve">  (role)  </w:t>
      </w:r>
      <w:r w:rsidR="005A5A07">
        <w:rPr>
          <w:rFonts w:ascii="Century Gothic" w:hAnsi="Century Gothic"/>
          <w:sz w:val="18"/>
        </w:rPr>
        <w:t xml:space="preserve"> </w:t>
      </w:r>
      <w:r>
        <w:rPr>
          <w:rFonts w:ascii="Century Gothic" w:hAnsi="Century Gothic"/>
          <w:b/>
          <w:sz w:val="18"/>
        </w:rPr>
        <w:t>in the production of</w:t>
      </w:r>
      <w:r w:rsidR="005A5A07">
        <w:rPr>
          <w:rFonts w:ascii="Century Gothic" w:hAnsi="Century Gothic"/>
          <w:b/>
          <w:sz w:val="18"/>
        </w:rPr>
        <w:t xml:space="preserve"> </w:t>
      </w:r>
      <w:r w:rsidR="005A5A07">
        <w:rPr>
          <w:rFonts w:ascii="Century Gothic" w:hAnsi="Century Gothic"/>
          <w:b/>
          <w:sz w:val="18"/>
          <w:u w:val="single"/>
        </w:rPr>
        <w:t>_</w:t>
      </w:r>
      <w:proofErr w:type="gramStart"/>
      <w:r w:rsidR="005A5A07">
        <w:rPr>
          <w:rFonts w:ascii="Century Gothic" w:hAnsi="Century Gothic"/>
          <w:b/>
          <w:sz w:val="18"/>
          <w:u w:val="single"/>
        </w:rPr>
        <w:t>_</w:t>
      </w:r>
      <w:r w:rsidR="005A5A07">
        <w:rPr>
          <w:rFonts w:ascii="Century Gothic" w:hAnsi="Century Gothic"/>
          <w:sz w:val="18"/>
          <w:u w:val="single"/>
        </w:rPr>
        <w:t>(</w:t>
      </w:r>
      <w:proofErr w:type="gramEnd"/>
      <w:r w:rsidR="005A5A07">
        <w:rPr>
          <w:rFonts w:ascii="Century Gothic" w:hAnsi="Century Gothic"/>
          <w:sz w:val="18"/>
          <w:u w:val="single"/>
        </w:rPr>
        <w:t xml:space="preserve">opera)  </w:t>
      </w:r>
      <w:r w:rsidR="005A5A07">
        <w:rPr>
          <w:rFonts w:ascii="Century Gothic" w:hAnsi="Century Gothic"/>
          <w:b/>
          <w:sz w:val="18"/>
        </w:rPr>
        <w:t xml:space="preserve"> by </w:t>
      </w:r>
      <w:r w:rsidR="005A5A07">
        <w:rPr>
          <w:rFonts w:ascii="Century Gothic" w:hAnsi="Century Gothic"/>
          <w:sz w:val="18"/>
          <w:u w:val="single"/>
        </w:rPr>
        <w:t xml:space="preserve">  (composer)  </w:t>
      </w:r>
      <w:r>
        <w:rPr>
          <w:rFonts w:ascii="Century Gothic" w:hAnsi="Century Gothic"/>
          <w:b/>
          <w:sz w:val="18"/>
        </w:rPr>
        <w:t xml:space="preserve"> </w:t>
      </w:r>
      <w:r>
        <w:rPr>
          <w:rFonts w:ascii="Century Gothic" w:hAnsi="Century Gothic"/>
          <w:sz w:val="18"/>
        </w:rPr>
        <w:t xml:space="preserve">(the “Role”) in </w:t>
      </w:r>
      <w:r w:rsidR="005A5A07">
        <w:rPr>
          <w:rFonts w:ascii="Century Gothic" w:hAnsi="Century Gothic"/>
          <w:sz w:val="18"/>
          <w:u w:val="single"/>
        </w:rPr>
        <w:t xml:space="preserve">  (language)  </w:t>
      </w:r>
      <w:r>
        <w:rPr>
          <w:rFonts w:ascii="Century Gothic" w:hAnsi="Century Gothic"/>
          <w:b/>
          <w:sz w:val="18"/>
        </w:rPr>
        <w:t>;</w:t>
      </w:r>
      <w:r>
        <w:rPr>
          <w:rFonts w:ascii="Century Gothic" w:hAnsi="Century Gothic"/>
          <w:sz w:val="18"/>
        </w:rPr>
        <w:t xml:space="preserve"> and</w:t>
      </w:r>
    </w:p>
    <w:p w:rsidR="000F100D" w:rsidRDefault="000F100D" w:rsidP="00F92275">
      <w:pPr>
        <w:pStyle w:val="BlockText"/>
        <w:numPr>
          <w:ilvl w:val="0"/>
          <w:numId w:val="1"/>
        </w:numPr>
        <w:spacing w:after="120"/>
        <w:ind w:right="0"/>
        <w:jc w:val="left"/>
        <w:rPr>
          <w:rFonts w:ascii="Century Gothic" w:hAnsi="Century Gothic"/>
          <w:sz w:val="18"/>
        </w:rPr>
      </w:pPr>
      <w:r>
        <w:rPr>
          <w:rFonts w:ascii="Century Gothic" w:hAnsi="Century Gothic"/>
          <w:sz w:val="18"/>
        </w:rPr>
        <w:t>The Artist desires to perform the Role in addition to the Artist’s other engagements.</w:t>
      </w:r>
    </w:p>
    <w:p w:rsidR="000F100D" w:rsidRDefault="000F100D">
      <w:pPr>
        <w:pStyle w:val="BlockText"/>
        <w:spacing w:after="120"/>
        <w:ind w:left="0" w:right="0"/>
        <w:jc w:val="left"/>
        <w:rPr>
          <w:rFonts w:ascii="Century Gothic" w:hAnsi="Century Gothic"/>
          <w:sz w:val="18"/>
        </w:rPr>
      </w:pPr>
      <w:r>
        <w:rPr>
          <w:rFonts w:ascii="Century Gothic" w:hAnsi="Century Gothic"/>
          <w:sz w:val="18"/>
        </w:rPr>
        <w:t>In consideration of the mutual promises set forth below, the parties have entered into this Agreement.</w:t>
      </w:r>
    </w:p>
    <w:p w:rsidR="000F100D" w:rsidRDefault="000F100D" w:rsidP="00F92275">
      <w:pPr>
        <w:pStyle w:val="BlockText"/>
        <w:numPr>
          <w:ilvl w:val="0"/>
          <w:numId w:val="2"/>
        </w:numPr>
        <w:spacing w:after="120"/>
        <w:ind w:right="0"/>
        <w:jc w:val="left"/>
        <w:rPr>
          <w:rFonts w:ascii="Century Gothic" w:hAnsi="Century Gothic"/>
          <w:sz w:val="18"/>
        </w:rPr>
      </w:pPr>
      <w:r>
        <w:rPr>
          <w:rFonts w:ascii="Century Gothic" w:hAnsi="Century Gothic"/>
          <w:b/>
          <w:sz w:val="18"/>
        </w:rPr>
        <w:t>Term.</w:t>
      </w:r>
      <w:r>
        <w:rPr>
          <w:rFonts w:ascii="Century Gothic" w:hAnsi="Century Gothic"/>
          <w:sz w:val="18"/>
        </w:rPr>
        <w:t xml:space="preserve">  This Agreement shall be effective for the following engagement period </w:t>
      </w:r>
      <w:r w:rsidR="005A5A07">
        <w:rPr>
          <w:rFonts w:ascii="Century Gothic" w:hAnsi="Century Gothic"/>
          <w:sz w:val="18"/>
          <w:u w:val="single"/>
        </w:rPr>
        <w:t>_</w:t>
      </w:r>
      <w:proofErr w:type="gramStart"/>
      <w:r w:rsidR="005A5A07">
        <w:rPr>
          <w:rFonts w:ascii="Century Gothic" w:hAnsi="Century Gothic"/>
          <w:sz w:val="18"/>
          <w:u w:val="single"/>
        </w:rPr>
        <w:t>_(</w:t>
      </w:r>
      <w:proofErr w:type="gramEnd"/>
      <w:r w:rsidR="005A5A07">
        <w:rPr>
          <w:rFonts w:ascii="Century Gothic" w:hAnsi="Century Gothic"/>
          <w:sz w:val="18"/>
          <w:u w:val="single"/>
        </w:rPr>
        <w:t xml:space="preserve">start date)  </w:t>
      </w:r>
      <w:r>
        <w:rPr>
          <w:rFonts w:ascii="Century Gothic" w:hAnsi="Century Gothic"/>
          <w:sz w:val="18"/>
        </w:rPr>
        <w:t xml:space="preserve"> to </w:t>
      </w:r>
      <w:r w:rsidR="005A5A07">
        <w:rPr>
          <w:rFonts w:ascii="Century Gothic" w:hAnsi="Century Gothic"/>
          <w:sz w:val="18"/>
          <w:u w:val="single"/>
        </w:rPr>
        <w:t xml:space="preserve">(end date)  </w:t>
      </w:r>
      <w:r w:rsidR="008F4283">
        <w:rPr>
          <w:rFonts w:ascii="Century Gothic" w:hAnsi="Century Gothic"/>
          <w:b/>
          <w:sz w:val="18"/>
        </w:rPr>
        <w:t xml:space="preserve"> </w:t>
      </w:r>
      <w:r>
        <w:rPr>
          <w:rFonts w:ascii="Century Gothic" w:hAnsi="Century Gothic"/>
          <w:sz w:val="18"/>
        </w:rPr>
        <w:t>(the “Engagement Period”).  Performance dates for the Role shall be as follows:</w:t>
      </w:r>
      <w:r>
        <w:rPr>
          <w:rFonts w:ascii="Century Gothic" w:hAnsi="Century Gothic"/>
          <w:b/>
          <w:sz w:val="18"/>
        </w:rPr>
        <w:t xml:space="preserve"> </w:t>
      </w:r>
      <w:r w:rsidR="005A5A07">
        <w:rPr>
          <w:rFonts w:ascii="Century Gothic" w:hAnsi="Century Gothic"/>
          <w:sz w:val="18"/>
          <w:u w:val="single"/>
        </w:rPr>
        <w:t xml:space="preserve">(performance dates)  </w:t>
      </w:r>
      <w:r w:rsidR="008F4283">
        <w:rPr>
          <w:rFonts w:ascii="Century Gothic" w:hAnsi="Century Gothic"/>
          <w:b/>
          <w:sz w:val="18"/>
        </w:rPr>
        <w:t xml:space="preserve"> </w:t>
      </w:r>
      <w:r>
        <w:rPr>
          <w:rFonts w:ascii="Century Gothic" w:hAnsi="Century Gothic"/>
          <w:sz w:val="18"/>
        </w:rPr>
        <w:t>(the “Performance Dates”).  This Agreement may, however, be terminated by The Company pursuant to Section 11 hereof.</w:t>
      </w:r>
    </w:p>
    <w:p w:rsidR="000F100D" w:rsidRDefault="000F100D" w:rsidP="00F92275">
      <w:pPr>
        <w:pStyle w:val="BlockText"/>
        <w:numPr>
          <w:ilvl w:val="0"/>
          <w:numId w:val="2"/>
        </w:numPr>
        <w:spacing w:after="120"/>
        <w:ind w:right="0"/>
        <w:jc w:val="left"/>
        <w:rPr>
          <w:rFonts w:ascii="Century Gothic" w:hAnsi="Century Gothic"/>
          <w:sz w:val="18"/>
        </w:rPr>
      </w:pPr>
      <w:r>
        <w:rPr>
          <w:rFonts w:ascii="Century Gothic" w:hAnsi="Century Gothic"/>
          <w:b/>
          <w:sz w:val="18"/>
        </w:rPr>
        <w:t>Services</w:t>
      </w:r>
      <w:r>
        <w:rPr>
          <w:rFonts w:ascii="Century Gothic" w:hAnsi="Century Gothic"/>
          <w:sz w:val="18"/>
        </w:rPr>
        <w:t>.  The Artist will perform the role for the Performance Dates, will participate in rehearsals during the Engagement Period and will have the music for the Role as set forth in the edition specified by The Company memorized for the first music rehearsal.  The Artist also agrees to participate in promotional and/or fundraising activities on behalf of The Company during the Engagement Period.  Artist further agrees to the use of production photographs (and other imaging reproduction) for general promotional and/or fundraising purposes for The Company.</w:t>
      </w:r>
    </w:p>
    <w:p w:rsidR="000F100D" w:rsidRDefault="000F100D" w:rsidP="00F92275">
      <w:pPr>
        <w:pStyle w:val="BlockText"/>
        <w:numPr>
          <w:ilvl w:val="0"/>
          <w:numId w:val="2"/>
        </w:numPr>
        <w:spacing w:after="120"/>
        <w:ind w:right="0"/>
        <w:jc w:val="left"/>
        <w:rPr>
          <w:rFonts w:ascii="Century Gothic" w:hAnsi="Century Gothic"/>
          <w:sz w:val="18"/>
        </w:rPr>
      </w:pPr>
      <w:r>
        <w:rPr>
          <w:rFonts w:ascii="Century Gothic" w:hAnsi="Century Gothic"/>
          <w:b/>
          <w:sz w:val="18"/>
        </w:rPr>
        <w:t>Non-Exclusivity</w:t>
      </w:r>
      <w:r>
        <w:rPr>
          <w:rFonts w:ascii="Century Gothic" w:hAnsi="Century Gothic"/>
          <w:sz w:val="18"/>
        </w:rPr>
        <w:t>.  This engagement is non-exclusive provided, however, the Artist agrees to be fully available to The Company on an exclusive basis for the Engagement Period except for the following pre-contractual and agreed dates:</w:t>
      </w:r>
      <w:r w:rsidR="008F4283">
        <w:rPr>
          <w:rFonts w:ascii="Century Gothic" w:hAnsi="Century Gothic"/>
          <w:sz w:val="18"/>
        </w:rPr>
        <w:t xml:space="preserve"> </w:t>
      </w:r>
      <w:r w:rsidR="005A5A07">
        <w:rPr>
          <w:rFonts w:ascii="Century Gothic" w:hAnsi="Century Gothic"/>
          <w:sz w:val="18"/>
          <w:u w:val="single"/>
        </w:rPr>
        <w:t xml:space="preserve">  (dates of artist</w:t>
      </w:r>
      <w:r w:rsidR="004A3921">
        <w:rPr>
          <w:rFonts w:ascii="Century Gothic" w:hAnsi="Century Gothic"/>
          <w:sz w:val="18"/>
          <w:u w:val="single"/>
        </w:rPr>
        <w:t>’s</w:t>
      </w:r>
      <w:r w:rsidR="005A5A07">
        <w:rPr>
          <w:rFonts w:ascii="Century Gothic" w:hAnsi="Century Gothic"/>
          <w:sz w:val="18"/>
          <w:u w:val="single"/>
        </w:rPr>
        <w:t xml:space="preserve"> conflicts</w:t>
      </w:r>
      <w:proofErr w:type="gramStart"/>
      <w:r w:rsidR="005A5A07">
        <w:rPr>
          <w:rFonts w:ascii="Century Gothic" w:hAnsi="Century Gothic"/>
          <w:sz w:val="18"/>
          <w:u w:val="single"/>
        </w:rPr>
        <w:t xml:space="preserve">)  </w:t>
      </w:r>
      <w:r w:rsidR="008F4283">
        <w:rPr>
          <w:rFonts w:ascii="Century Gothic" w:hAnsi="Century Gothic"/>
          <w:b/>
          <w:sz w:val="18"/>
        </w:rPr>
        <w:t>.</w:t>
      </w:r>
      <w:proofErr w:type="gramEnd"/>
      <w:r>
        <w:rPr>
          <w:rFonts w:ascii="Century Gothic" w:hAnsi="Century Gothic"/>
          <w:sz w:val="18"/>
        </w:rPr>
        <w:t xml:space="preserve"> The Artist agrees to remain in Chicago throughout the Engagement Period of this Agreement, unless released in advance in writing by The Company.  Any such release shall be at the sole discretion of The Company.</w:t>
      </w:r>
    </w:p>
    <w:p w:rsidR="000F100D" w:rsidRDefault="000F100D" w:rsidP="00F92275">
      <w:pPr>
        <w:pStyle w:val="BlockText"/>
        <w:numPr>
          <w:ilvl w:val="0"/>
          <w:numId w:val="2"/>
        </w:numPr>
        <w:spacing w:after="120"/>
        <w:ind w:right="0"/>
        <w:jc w:val="left"/>
        <w:rPr>
          <w:rFonts w:ascii="Century Gothic" w:hAnsi="Century Gothic"/>
          <w:sz w:val="18"/>
        </w:rPr>
      </w:pPr>
      <w:r>
        <w:rPr>
          <w:rFonts w:ascii="Century Gothic" w:hAnsi="Century Gothic"/>
          <w:b/>
          <w:sz w:val="18"/>
        </w:rPr>
        <w:t>Compensation</w:t>
      </w:r>
      <w:r>
        <w:rPr>
          <w:rFonts w:ascii="Century Gothic" w:hAnsi="Century Gothic"/>
          <w:sz w:val="18"/>
        </w:rPr>
        <w:t>.  In consideration for the Services provided by the Artist, The Company shall pay or provide to the Artist the following:</w:t>
      </w:r>
    </w:p>
    <w:p w:rsidR="000F100D" w:rsidRDefault="004A3921" w:rsidP="00F92275">
      <w:pPr>
        <w:pStyle w:val="BlockText"/>
        <w:numPr>
          <w:ilvl w:val="0"/>
          <w:numId w:val="3"/>
        </w:numPr>
        <w:spacing w:after="120"/>
        <w:ind w:right="0"/>
        <w:jc w:val="left"/>
        <w:rPr>
          <w:rFonts w:ascii="Century Gothic" w:hAnsi="Century Gothic"/>
          <w:sz w:val="18"/>
        </w:rPr>
      </w:pPr>
      <w:r>
        <w:rPr>
          <w:rFonts w:ascii="Century Gothic" w:hAnsi="Century Gothic"/>
          <w:sz w:val="18"/>
          <w:u w:val="single"/>
        </w:rPr>
        <w:t xml:space="preserve">  (</w:t>
      </w:r>
      <w:proofErr w:type="gramStart"/>
      <w:r>
        <w:rPr>
          <w:rFonts w:ascii="Century Gothic" w:hAnsi="Century Gothic"/>
          <w:sz w:val="18"/>
          <w:u w:val="single"/>
        </w:rPr>
        <w:t>artist</w:t>
      </w:r>
      <w:proofErr w:type="gramEnd"/>
      <w:r>
        <w:rPr>
          <w:rFonts w:ascii="Century Gothic" w:hAnsi="Century Gothic"/>
          <w:sz w:val="18"/>
          <w:u w:val="single"/>
        </w:rPr>
        <w:t xml:space="preserve"> fee)  </w:t>
      </w:r>
      <w:r w:rsidR="0069220E">
        <w:rPr>
          <w:rFonts w:ascii="Century Gothic" w:hAnsi="Century Gothic"/>
          <w:b/>
          <w:sz w:val="18"/>
        </w:rPr>
        <w:t xml:space="preserve"> </w:t>
      </w:r>
      <w:r w:rsidR="000F100D">
        <w:rPr>
          <w:rFonts w:ascii="Century Gothic" w:hAnsi="Century Gothic"/>
          <w:sz w:val="18"/>
        </w:rPr>
        <w:t xml:space="preserve">for </w:t>
      </w:r>
      <w:r>
        <w:rPr>
          <w:rFonts w:ascii="Century Gothic" w:hAnsi="Century Gothic"/>
          <w:sz w:val="18"/>
          <w:u w:val="single"/>
        </w:rPr>
        <w:t xml:space="preserve">  (number of performances)  </w:t>
      </w:r>
      <w:r w:rsidR="0069220E">
        <w:rPr>
          <w:rFonts w:ascii="Century Gothic" w:hAnsi="Century Gothic"/>
          <w:b/>
          <w:sz w:val="18"/>
        </w:rPr>
        <w:t xml:space="preserve"> performances</w:t>
      </w:r>
      <w:r w:rsidR="000F100D">
        <w:rPr>
          <w:rFonts w:ascii="Century Gothic" w:hAnsi="Century Gothic"/>
          <w:sz w:val="18"/>
        </w:rPr>
        <w:t xml:space="preserve"> for a total fee of </w:t>
      </w:r>
      <w:r>
        <w:rPr>
          <w:rFonts w:ascii="Century Gothic" w:hAnsi="Century Gothic"/>
          <w:sz w:val="18"/>
          <w:u w:val="single"/>
        </w:rPr>
        <w:t xml:space="preserve">  (artist fee)  </w:t>
      </w:r>
      <w:r w:rsidR="000F100D">
        <w:rPr>
          <w:rFonts w:ascii="Century Gothic" w:hAnsi="Century Gothic"/>
          <w:sz w:val="18"/>
        </w:rPr>
        <w:t>.  The fee shall be payable pursuant to Exhibit A.</w:t>
      </w:r>
    </w:p>
    <w:p w:rsidR="000F100D" w:rsidRDefault="000F100D" w:rsidP="00F92275">
      <w:pPr>
        <w:pStyle w:val="BlockText"/>
        <w:numPr>
          <w:ilvl w:val="0"/>
          <w:numId w:val="4"/>
        </w:numPr>
        <w:spacing w:after="120"/>
        <w:ind w:right="0"/>
        <w:jc w:val="left"/>
        <w:rPr>
          <w:rFonts w:ascii="Century Gothic" w:hAnsi="Century Gothic"/>
          <w:sz w:val="18"/>
        </w:rPr>
      </w:pPr>
      <w:r>
        <w:rPr>
          <w:rFonts w:ascii="Century Gothic" w:hAnsi="Century Gothic"/>
          <w:b/>
          <w:sz w:val="18"/>
        </w:rPr>
        <w:t>Artist Liable for Other Costs</w:t>
      </w:r>
      <w:r>
        <w:rPr>
          <w:rFonts w:ascii="Century Gothic" w:hAnsi="Century Gothic"/>
          <w:sz w:val="18"/>
        </w:rPr>
        <w:t xml:space="preserve">.  No amounts other than those payable pursuant to Section 4 above will be payable by The Company to the Artist.  The Artist will be liable for all other expenses or </w:t>
      </w:r>
      <w:proofErr w:type="gramStart"/>
      <w:r>
        <w:rPr>
          <w:rFonts w:ascii="Century Gothic" w:hAnsi="Century Gothic"/>
          <w:sz w:val="18"/>
        </w:rPr>
        <w:t>amounts</w:t>
      </w:r>
      <w:proofErr w:type="gramEnd"/>
      <w:r>
        <w:rPr>
          <w:rFonts w:ascii="Century Gothic" w:hAnsi="Century Gothic"/>
          <w:sz w:val="18"/>
        </w:rPr>
        <w:t xml:space="preserve"> incurred by the Artist in the performance of this Agreement.</w:t>
      </w:r>
    </w:p>
    <w:p w:rsidR="000F100D" w:rsidRDefault="000F100D" w:rsidP="00F92275">
      <w:pPr>
        <w:pStyle w:val="BlockText"/>
        <w:numPr>
          <w:ilvl w:val="0"/>
          <w:numId w:val="4"/>
        </w:numPr>
        <w:spacing w:after="120"/>
        <w:ind w:right="0"/>
        <w:jc w:val="left"/>
        <w:rPr>
          <w:rFonts w:ascii="Century Gothic" w:hAnsi="Century Gothic"/>
          <w:sz w:val="18"/>
        </w:rPr>
      </w:pPr>
      <w:r>
        <w:rPr>
          <w:rFonts w:ascii="Century Gothic" w:hAnsi="Century Gothic"/>
          <w:b/>
          <w:sz w:val="18"/>
        </w:rPr>
        <w:t>Independent Artist</w:t>
      </w:r>
      <w:r>
        <w:rPr>
          <w:rFonts w:ascii="Century Gothic" w:hAnsi="Century Gothic"/>
          <w:sz w:val="18"/>
        </w:rPr>
        <w:t xml:space="preserve">.  The Company and the Artist agree that the Artist is an independent contractor and not an employee, agent, joint </w:t>
      </w:r>
      <w:proofErr w:type="spellStart"/>
      <w:r>
        <w:rPr>
          <w:rFonts w:ascii="Century Gothic" w:hAnsi="Century Gothic"/>
          <w:sz w:val="18"/>
        </w:rPr>
        <w:t>venturer</w:t>
      </w:r>
      <w:proofErr w:type="spellEnd"/>
      <w:r>
        <w:rPr>
          <w:rFonts w:ascii="Century Gothic" w:hAnsi="Century Gothic"/>
          <w:sz w:val="18"/>
        </w:rPr>
        <w:t>, franchisee, or partner of The Company and nothing in this Agreement shall be construed as creating a fiduciary relationship or any other relationship between the Artist and The Company.  The Company will not be obligated by or have any liability under any agreements, representations or warranties made by the Artist.  The Artist will not participate in or be entitled to any benefits under The Company’s benefit programs now existing or hereafter created.</w:t>
      </w:r>
    </w:p>
    <w:p w:rsidR="000F100D" w:rsidRDefault="000F100D" w:rsidP="00F92275">
      <w:pPr>
        <w:pStyle w:val="BlockText"/>
        <w:numPr>
          <w:ilvl w:val="0"/>
          <w:numId w:val="5"/>
        </w:numPr>
        <w:spacing w:after="120"/>
        <w:ind w:right="0"/>
        <w:jc w:val="left"/>
        <w:rPr>
          <w:rFonts w:ascii="Century Gothic" w:hAnsi="Century Gothic"/>
          <w:sz w:val="18"/>
        </w:rPr>
      </w:pPr>
      <w:r>
        <w:rPr>
          <w:rFonts w:ascii="Century Gothic" w:hAnsi="Century Gothic"/>
          <w:b/>
          <w:sz w:val="18"/>
        </w:rPr>
        <w:t>Television, Videotaping, Audiotaping or Filming of Performances.</w:t>
      </w:r>
      <w:r>
        <w:rPr>
          <w:rFonts w:ascii="Century Gothic" w:hAnsi="Century Gothic"/>
          <w:sz w:val="18"/>
        </w:rPr>
        <w:t xml:space="preserve">  It is understood by both parties that any television, videotaping, audiotaping or filming of performances is prohibited by either party under this Agreement, except for archival purposes or where short segments (not to exceed three minutes in length) are used for educational, documentary or publicity purposes.</w:t>
      </w:r>
    </w:p>
    <w:p w:rsidR="000F100D" w:rsidRDefault="000F100D" w:rsidP="00F92275">
      <w:pPr>
        <w:pStyle w:val="BlockText"/>
        <w:numPr>
          <w:ilvl w:val="0"/>
          <w:numId w:val="4"/>
        </w:numPr>
        <w:spacing w:after="0"/>
        <w:ind w:right="0"/>
        <w:jc w:val="left"/>
        <w:rPr>
          <w:rFonts w:ascii="Century Gothic" w:hAnsi="Century Gothic"/>
          <w:sz w:val="18"/>
        </w:rPr>
      </w:pPr>
      <w:r>
        <w:rPr>
          <w:rFonts w:ascii="Century Gothic" w:hAnsi="Century Gothic"/>
          <w:b/>
          <w:sz w:val="18"/>
        </w:rPr>
        <w:t>Indemnification</w:t>
      </w:r>
      <w:r>
        <w:rPr>
          <w:rFonts w:ascii="Century Gothic" w:hAnsi="Century Gothic"/>
          <w:sz w:val="18"/>
        </w:rPr>
        <w:t>.  The Artist agrees to indemnify, defend, protect, reimburse and hold harmless The Company and its officers, directors, employees and agents (the “Indemnitees”) from, and with respect to, any claim, liability, action or cause of action asserted against the Indemnitees, or any of them, (including reasonable attorneys’ fees and costs) allegedly based upon, arising out of, or related to any act or failure to act on the part of the Artist.</w:t>
      </w:r>
    </w:p>
    <w:p w:rsidR="000F100D" w:rsidRDefault="000F100D" w:rsidP="0069220E">
      <w:pPr>
        <w:pStyle w:val="BlockText"/>
        <w:numPr>
          <w:ilvl w:val="12"/>
          <w:numId w:val="0"/>
        </w:numPr>
        <w:spacing w:after="0"/>
        <w:ind w:left="432" w:right="0"/>
        <w:jc w:val="left"/>
        <w:rPr>
          <w:rFonts w:ascii="Century Gothic" w:hAnsi="Century Gothic"/>
          <w:sz w:val="18"/>
        </w:rPr>
      </w:pPr>
    </w:p>
    <w:p w:rsidR="000F100D" w:rsidRDefault="000F100D" w:rsidP="0069220E">
      <w:pPr>
        <w:pStyle w:val="BlockText"/>
        <w:numPr>
          <w:ilvl w:val="0"/>
          <w:numId w:val="6"/>
        </w:numPr>
        <w:spacing w:after="120"/>
        <w:ind w:right="0"/>
        <w:jc w:val="left"/>
        <w:rPr>
          <w:rFonts w:ascii="Century Gothic" w:hAnsi="Century Gothic"/>
          <w:sz w:val="18"/>
        </w:rPr>
      </w:pPr>
      <w:r>
        <w:rPr>
          <w:rFonts w:ascii="Century Gothic" w:hAnsi="Century Gothic"/>
          <w:b/>
          <w:sz w:val="18"/>
        </w:rPr>
        <w:t xml:space="preserve">Information to be </w:t>
      </w:r>
      <w:proofErr w:type="gramStart"/>
      <w:r>
        <w:rPr>
          <w:rFonts w:ascii="Century Gothic" w:hAnsi="Century Gothic"/>
          <w:b/>
          <w:sz w:val="18"/>
        </w:rPr>
        <w:t>Supplied</w:t>
      </w:r>
      <w:proofErr w:type="gramEnd"/>
      <w:r>
        <w:rPr>
          <w:rFonts w:ascii="Century Gothic" w:hAnsi="Century Gothic"/>
          <w:b/>
          <w:sz w:val="18"/>
        </w:rPr>
        <w:t xml:space="preserve"> by the Artist</w:t>
      </w:r>
      <w:r>
        <w:rPr>
          <w:rFonts w:ascii="Century Gothic" w:hAnsi="Century Gothic"/>
          <w:sz w:val="18"/>
        </w:rPr>
        <w:t>.  The Artist agrees to provide The Company with the following materials with this signed Agreement:</w:t>
      </w:r>
    </w:p>
    <w:p w:rsidR="000F100D" w:rsidRDefault="000F100D" w:rsidP="0069220E">
      <w:pPr>
        <w:pStyle w:val="BlockText"/>
        <w:numPr>
          <w:ilvl w:val="0"/>
          <w:numId w:val="7"/>
        </w:numPr>
        <w:spacing w:after="120"/>
        <w:ind w:right="0"/>
        <w:jc w:val="left"/>
        <w:rPr>
          <w:rFonts w:ascii="Century Gothic" w:hAnsi="Century Gothic"/>
          <w:sz w:val="18"/>
        </w:rPr>
      </w:pPr>
      <w:r>
        <w:rPr>
          <w:rFonts w:ascii="Century Gothic" w:hAnsi="Century Gothic"/>
          <w:sz w:val="18"/>
        </w:rPr>
        <w:t>Current biography (to be edited by The Company for the program and other publicity purposes); and</w:t>
      </w:r>
    </w:p>
    <w:p w:rsidR="000F100D" w:rsidRDefault="000F100D" w:rsidP="0069220E">
      <w:pPr>
        <w:pStyle w:val="BlockText"/>
        <w:numPr>
          <w:ilvl w:val="0"/>
          <w:numId w:val="7"/>
        </w:numPr>
        <w:spacing w:after="120"/>
        <w:ind w:right="0"/>
        <w:jc w:val="left"/>
        <w:rPr>
          <w:rFonts w:ascii="Century Gothic" w:hAnsi="Century Gothic"/>
          <w:sz w:val="18"/>
        </w:rPr>
      </w:pPr>
      <w:r>
        <w:rPr>
          <w:rFonts w:ascii="Century Gothic" w:hAnsi="Century Gothic"/>
          <w:sz w:val="18"/>
        </w:rPr>
        <w:t>One 8” x 10” glossy black and white photograph (head &amp; shoulders, not in costume); and</w:t>
      </w:r>
    </w:p>
    <w:p w:rsidR="000F100D" w:rsidRDefault="000F100D" w:rsidP="0069220E">
      <w:pPr>
        <w:pStyle w:val="BlockText"/>
        <w:numPr>
          <w:ilvl w:val="0"/>
          <w:numId w:val="7"/>
        </w:numPr>
        <w:spacing w:after="120"/>
        <w:ind w:right="0"/>
        <w:jc w:val="left"/>
        <w:rPr>
          <w:rFonts w:ascii="Century Gothic" w:hAnsi="Century Gothic"/>
          <w:sz w:val="18"/>
        </w:rPr>
      </w:pPr>
      <w:r>
        <w:rPr>
          <w:rFonts w:ascii="Century Gothic" w:hAnsi="Century Gothic"/>
          <w:sz w:val="18"/>
        </w:rPr>
        <w:t>Completed costume measurement form.</w:t>
      </w:r>
    </w:p>
    <w:p w:rsidR="000F100D" w:rsidRDefault="000F100D" w:rsidP="0069220E">
      <w:pPr>
        <w:pStyle w:val="BlockText"/>
        <w:numPr>
          <w:ilvl w:val="0"/>
          <w:numId w:val="8"/>
        </w:numPr>
        <w:spacing w:after="120"/>
        <w:ind w:right="0"/>
        <w:jc w:val="left"/>
        <w:rPr>
          <w:rFonts w:ascii="Century Gothic" w:hAnsi="Century Gothic"/>
          <w:sz w:val="18"/>
        </w:rPr>
      </w:pPr>
      <w:r>
        <w:rPr>
          <w:rFonts w:ascii="Century Gothic" w:hAnsi="Century Gothic"/>
          <w:b/>
          <w:sz w:val="18"/>
        </w:rPr>
        <w:t>IRS Reporting</w:t>
      </w:r>
      <w:r>
        <w:rPr>
          <w:rFonts w:ascii="Century Gothic" w:hAnsi="Century Gothic"/>
          <w:sz w:val="18"/>
        </w:rPr>
        <w:t xml:space="preserve">.  The Artist acknowledges that the Artist is an independent contractor and is solely responsible for reporting compensation to the appropriate governmental authorities, and further acknowledges his/her responsibility for all statutory payroll taxes, withholdings, social security, </w:t>
      </w:r>
      <w:proofErr w:type="spellStart"/>
      <w:r>
        <w:rPr>
          <w:rFonts w:ascii="Century Gothic" w:hAnsi="Century Gothic"/>
          <w:sz w:val="18"/>
        </w:rPr>
        <w:t>medicare</w:t>
      </w:r>
      <w:proofErr w:type="spellEnd"/>
      <w:r>
        <w:rPr>
          <w:rFonts w:ascii="Century Gothic" w:hAnsi="Century Gothic"/>
          <w:sz w:val="18"/>
        </w:rPr>
        <w:t>, unemployment or other insurance and workers’ compensation.  The Artist agrees to comply with all laws, rules, regulations and ordinances applicable to the Artist.</w:t>
      </w:r>
    </w:p>
    <w:p w:rsidR="000F100D" w:rsidRDefault="000F100D" w:rsidP="0069220E">
      <w:pPr>
        <w:pStyle w:val="BlockText"/>
        <w:numPr>
          <w:ilvl w:val="0"/>
          <w:numId w:val="9"/>
        </w:numPr>
        <w:spacing w:after="120"/>
        <w:ind w:right="0"/>
        <w:jc w:val="left"/>
        <w:rPr>
          <w:rFonts w:ascii="Century Gothic" w:hAnsi="Century Gothic"/>
          <w:sz w:val="18"/>
        </w:rPr>
      </w:pPr>
      <w:r>
        <w:rPr>
          <w:rFonts w:ascii="Century Gothic" w:hAnsi="Century Gothic"/>
          <w:b/>
          <w:sz w:val="18"/>
        </w:rPr>
        <w:t>Termination</w:t>
      </w:r>
      <w:r>
        <w:rPr>
          <w:rFonts w:ascii="Century Gothic" w:hAnsi="Century Gothic"/>
          <w:sz w:val="18"/>
        </w:rPr>
        <w:t>.  The Company reserves the right to terminate this Agreement, without damages, in the event of a program change due to disaster, epidemic, national emergency, strike, acts of God or any other circumstances beyond The Company’s control; or for just cause including, but not limited to, insubordination, insobriety, illegal use of drugs, persistent inattention to duties, persistent absences or persistent lateness.  Should this Agreement be terminated for just cause, the Artist will be responsible for damages resulting from failure to fulfill the terms of this Agreement.</w:t>
      </w:r>
    </w:p>
    <w:p w:rsidR="000F100D" w:rsidRDefault="000F100D" w:rsidP="0069220E">
      <w:pPr>
        <w:pStyle w:val="BlockText"/>
        <w:numPr>
          <w:ilvl w:val="0"/>
          <w:numId w:val="9"/>
        </w:numPr>
        <w:spacing w:after="120"/>
        <w:ind w:right="0"/>
        <w:jc w:val="left"/>
        <w:rPr>
          <w:rFonts w:ascii="Century Gothic" w:hAnsi="Century Gothic"/>
          <w:sz w:val="18"/>
        </w:rPr>
      </w:pPr>
      <w:r>
        <w:rPr>
          <w:rFonts w:ascii="Century Gothic" w:hAnsi="Century Gothic"/>
          <w:b/>
          <w:sz w:val="18"/>
        </w:rPr>
        <w:t>No Assignment or Transfer of Agreement</w:t>
      </w:r>
      <w:r>
        <w:rPr>
          <w:rFonts w:ascii="Century Gothic" w:hAnsi="Century Gothic"/>
          <w:sz w:val="18"/>
        </w:rPr>
        <w:t>.  This is an agreement for personal services.  Artist may not assign or transfer this Agreement.</w:t>
      </w:r>
    </w:p>
    <w:p w:rsidR="000F100D" w:rsidRDefault="000F100D" w:rsidP="0069220E">
      <w:pPr>
        <w:pStyle w:val="BlockText"/>
        <w:numPr>
          <w:ilvl w:val="0"/>
          <w:numId w:val="9"/>
        </w:numPr>
        <w:spacing w:after="120"/>
        <w:ind w:right="0"/>
        <w:jc w:val="left"/>
        <w:rPr>
          <w:rFonts w:ascii="Century Gothic" w:hAnsi="Century Gothic"/>
          <w:sz w:val="18"/>
        </w:rPr>
      </w:pPr>
      <w:r>
        <w:rPr>
          <w:rFonts w:ascii="Century Gothic" w:hAnsi="Century Gothic"/>
          <w:b/>
          <w:sz w:val="18"/>
        </w:rPr>
        <w:t>Entire Agreement</w:t>
      </w:r>
      <w:r>
        <w:rPr>
          <w:rFonts w:ascii="Century Gothic" w:hAnsi="Century Gothic"/>
          <w:sz w:val="18"/>
        </w:rPr>
        <w:t>.  This Agreement encompasses the entire agreement of the parties and there are no other agreements or understandings, either written or oral.</w:t>
      </w:r>
    </w:p>
    <w:p w:rsidR="000F100D" w:rsidRDefault="000F100D" w:rsidP="0069220E">
      <w:pPr>
        <w:pStyle w:val="BlockText"/>
        <w:numPr>
          <w:ilvl w:val="0"/>
          <w:numId w:val="9"/>
        </w:numPr>
        <w:spacing w:after="120"/>
        <w:ind w:right="0"/>
        <w:jc w:val="left"/>
        <w:rPr>
          <w:rFonts w:ascii="Century Gothic" w:hAnsi="Century Gothic"/>
          <w:sz w:val="18"/>
        </w:rPr>
      </w:pPr>
      <w:r>
        <w:rPr>
          <w:rFonts w:ascii="Century Gothic" w:hAnsi="Century Gothic"/>
          <w:b/>
          <w:sz w:val="18"/>
        </w:rPr>
        <w:t>Modifications</w:t>
      </w:r>
      <w:r>
        <w:rPr>
          <w:rFonts w:ascii="Century Gothic" w:hAnsi="Century Gothic"/>
          <w:sz w:val="18"/>
        </w:rPr>
        <w:t>.  This Agreement may not be modified or amended except in writing and with the same degree of formality with which this Agreement has been executed.</w:t>
      </w:r>
    </w:p>
    <w:p w:rsidR="000F100D" w:rsidRDefault="000F100D" w:rsidP="0069220E">
      <w:pPr>
        <w:pStyle w:val="BlockText"/>
        <w:numPr>
          <w:ilvl w:val="0"/>
          <w:numId w:val="9"/>
        </w:numPr>
        <w:spacing w:after="120"/>
        <w:ind w:right="0"/>
        <w:jc w:val="left"/>
        <w:rPr>
          <w:rFonts w:ascii="Century Gothic" w:hAnsi="Century Gothic"/>
          <w:sz w:val="18"/>
        </w:rPr>
      </w:pPr>
      <w:r>
        <w:rPr>
          <w:rFonts w:ascii="Century Gothic" w:hAnsi="Century Gothic"/>
          <w:b/>
          <w:sz w:val="18"/>
        </w:rPr>
        <w:t>Governing Law</w:t>
      </w:r>
      <w:r>
        <w:rPr>
          <w:rFonts w:ascii="Century Gothic" w:hAnsi="Century Gothic"/>
          <w:sz w:val="18"/>
        </w:rPr>
        <w:t>.  The construction, interpretation, and performance of this Agreement and all transactions under it, will be governed by the laws of the State of Illinois.</w:t>
      </w:r>
    </w:p>
    <w:p w:rsidR="000F100D" w:rsidRDefault="000F100D">
      <w:pPr>
        <w:pStyle w:val="BlockText"/>
        <w:spacing w:after="120"/>
        <w:ind w:left="446" w:right="0"/>
        <w:jc w:val="left"/>
        <w:rPr>
          <w:rFonts w:ascii="Century Gothic" w:hAnsi="Century Gothic"/>
          <w:sz w:val="18"/>
        </w:rPr>
      </w:pPr>
      <w:r>
        <w:rPr>
          <w:rFonts w:ascii="Century Gothic" w:hAnsi="Century Gothic"/>
          <w:sz w:val="18"/>
        </w:rPr>
        <w:t>In witness whereof, the parties have executed this Agreement as of the date first written above.</w:t>
      </w:r>
    </w:p>
    <w:p w:rsidR="000F100D" w:rsidRDefault="000F100D">
      <w:pPr>
        <w:pStyle w:val="BlockText"/>
        <w:spacing w:after="0"/>
        <w:ind w:left="0" w:right="-90"/>
        <w:jc w:val="left"/>
        <w:rPr>
          <w:rFonts w:ascii="Century Gothic" w:hAnsi="Century Gothic"/>
          <w:sz w:val="18"/>
        </w:rPr>
      </w:pPr>
      <w:r>
        <w:rPr>
          <w:rFonts w:ascii="Century Gothic" w:hAnsi="Century Gothic"/>
          <w:b/>
          <w:sz w:val="18"/>
        </w:rPr>
        <w:t>The Artist:</w:t>
      </w:r>
    </w:p>
    <w:p w:rsidR="000F100D" w:rsidRDefault="000F100D">
      <w:pPr>
        <w:pStyle w:val="BlockText"/>
        <w:spacing w:after="0"/>
        <w:ind w:left="0" w:right="-90"/>
        <w:jc w:val="left"/>
        <w:rPr>
          <w:rFonts w:ascii="Century Gothic" w:hAnsi="Century Gothic"/>
          <w:sz w:val="18"/>
        </w:rPr>
      </w:pPr>
    </w:p>
    <w:p w:rsidR="000F100D" w:rsidRDefault="000F100D">
      <w:pPr>
        <w:pStyle w:val="BlockText"/>
        <w:spacing w:after="0"/>
        <w:ind w:left="0" w:right="-90"/>
        <w:jc w:val="left"/>
        <w:rPr>
          <w:rFonts w:ascii="Century Gothic" w:hAnsi="Century Gothic"/>
          <w:sz w:val="18"/>
        </w:rPr>
      </w:pPr>
    </w:p>
    <w:p w:rsidR="000F100D" w:rsidRDefault="000F100D">
      <w:pPr>
        <w:pStyle w:val="BlockText"/>
        <w:spacing w:after="0"/>
        <w:ind w:left="0" w:right="-90"/>
        <w:jc w:val="left"/>
        <w:rPr>
          <w:rFonts w:ascii="Century Gothic" w:hAnsi="Century Gothic"/>
          <w:sz w:val="18"/>
        </w:rPr>
      </w:pPr>
      <w:r>
        <w:rPr>
          <w:rFonts w:ascii="Century Gothic" w:hAnsi="Century Gothic"/>
          <w:sz w:val="18"/>
        </w:rPr>
        <w:t>_________________________________________________________</w:t>
      </w:r>
      <w:r>
        <w:rPr>
          <w:rFonts w:ascii="Century Gothic" w:hAnsi="Century Gothic"/>
          <w:sz w:val="18"/>
        </w:rPr>
        <w:tab/>
        <w:t>____________________________________</w:t>
      </w:r>
    </w:p>
    <w:p w:rsidR="000F100D" w:rsidRDefault="000F100D">
      <w:pPr>
        <w:pStyle w:val="BlockText"/>
        <w:spacing w:after="0"/>
        <w:ind w:left="0"/>
        <w:jc w:val="left"/>
        <w:rPr>
          <w:rFonts w:ascii="Century Gothic" w:hAnsi="Century Gothic"/>
          <w:sz w:val="18"/>
        </w:rPr>
      </w:pPr>
      <w:r>
        <w:rPr>
          <w:rFonts w:ascii="Century Gothic" w:hAnsi="Century Gothic"/>
          <w:sz w:val="18"/>
        </w:rPr>
        <w:t>Artist’s name (as it will appear in the program)</w:t>
      </w:r>
      <w:r>
        <w:rPr>
          <w:rFonts w:ascii="Century Gothic" w:hAnsi="Century Gothic"/>
          <w:sz w:val="18"/>
        </w:rPr>
        <w:tab/>
      </w:r>
      <w:r>
        <w:rPr>
          <w:rFonts w:ascii="Century Gothic" w:hAnsi="Century Gothic"/>
          <w:sz w:val="18"/>
        </w:rPr>
        <w:tab/>
      </w:r>
      <w:r>
        <w:rPr>
          <w:rFonts w:ascii="Century Gothic" w:hAnsi="Century Gothic"/>
          <w:sz w:val="18"/>
        </w:rPr>
        <w:tab/>
        <w:t>SSN/SIN/NI No.</w:t>
      </w:r>
    </w:p>
    <w:p w:rsidR="000F100D" w:rsidRDefault="000F100D">
      <w:pPr>
        <w:widowControl/>
        <w:tabs>
          <w:tab w:val="left" w:pos="5220"/>
          <w:tab w:val="left" w:pos="5760"/>
          <w:tab w:val="left" w:pos="9360"/>
        </w:tabs>
        <w:jc w:val="left"/>
        <w:rPr>
          <w:rFonts w:ascii="Century Gothic" w:hAnsi="Century Gothic"/>
          <w:sz w:val="18"/>
        </w:rPr>
      </w:pPr>
    </w:p>
    <w:p w:rsidR="000F100D" w:rsidRDefault="000F100D">
      <w:pPr>
        <w:widowControl/>
        <w:tabs>
          <w:tab w:val="left" w:pos="5220"/>
          <w:tab w:val="left" w:pos="5760"/>
          <w:tab w:val="left" w:pos="9360"/>
        </w:tabs>
        <w:jc w:val="left"/>
        <w:rPr>
          <w:rFonts w:ascii="Century Gothic" w:hAnsi="Century Gothic"/>
          <w:sz w:val="18"/>
        </w:rPr>
      </w:pPr>
      <w:r>
        <w:rPr>
          <w:rFonts w:ascii="Century Gothic" w:hAnsi="Century Gothic"/>
          <w:sz w:val="18"/>
          <w:u w:val="single"/>
        </w:rPr>
        <w:tab/>
      </w:r>
      <w:r>
        <w:rPr>
          <w:rFonts w:ascii="Century Gothic" w:hAnsi="Century Gothic"/>
          <w:sz w:val="18"/>
        </w:rPr>
        <w:tab/>
        <w:t>____________________________________</w:t>
      </w:r>
    </w:p>
    <w:p w:rsidR="000F100D" w:rsidRDefault="000F100D">
      <w:pPr>
        <w:widowControl/>
        <w:tabs>
          <w:tab w:val="left" w:pos="5220"/>
          <w:tab w:val="left" w:pos="5760"/>
          <w:tab w:val="left" w:pos="9360"/>
        </w:tabs>
        <w:jc w:val="left"/>
        <w:rPr>
          <w:rFonts w:ascii="Century Gothic" w:hAnsi="Century Gothic"/>
          <w:sz w:val="18"/>
        </w:rPr>
      </w:pPr>
      <w:r>
        <w:rPr>
          <w:rFonts w:ascii="Century Gothic" w:hAnsi="Century Gothic"/>
          <w:sz w:val="18"/>
        </w:rPr>
        <w:t>Artist’s signature</w:t>
      </w:r>
      <w:r>
        <w:rPr>
          <w:rFonts w:ascii="Century Gothic" w:hAnsi="Century Gothic"/>
          <w:sz w:val="18"/>
        </w:rPr>
        <w:tab/>
      </w:r>
      <w:r>
        <w:rPr>
          <w:rFonts w:ascii="Century Gothic" w:hAnsi="Century Gothic"/>
          <w:sz w:val="18"/>
        </w:rPr>
        <w:tab/>
        <w:t>Date</w:t>
      </w:r>
    </w:p>
    <w:p w:rsidR="000F100D" w:rsidRDefault="000F100D">
      <w:pPr>
        <w:widowControl/>
        <w:tabs>
          <w:tab w:val="left" w:pos="5220"/>
          <w:tab w:val="left" w:pos="5760"/>
          <w:tab w:val="left" w:pos="9360"/>
        </w:tabs>
        <w:jc w:val="left"/>
        <w:rPr>
          <w:rFonts w:ascii="Century Gothic" w:hAnsi="Century Gothic"/>
          <w:sz w:val="18"/>
        </w:rPr>
      </w:pPr>
    </w:p>
    <w:p w:rsidR="000F100D" w:rsidRDefault="000F100D">
      <w:pPr>
        <w:widowControl/>
        <w:tabs>
          <w:tab w:val="left" w:pos="5220"/>
          <w:tab w:val="left" w:pos="5760"/>
          <w:tab w:val="left" w:pos="9360"/>
        </w:tabs>
        <w:jc w:val="left"/>
        <w:rPr>
          <w:rFonts w:ascii="Century Gothic" w:hAnsi="Century Gothic"/>
          <w:sz w:val="18"/>
        </w:rPr>
      </w:pPr>
      <w:r>
        <w:rPr>
          <w:rFonts w:ascii="Century Gothic" w:hAnsi="Century Gothic"/>
          <w:sz w:val="18"/>
          <w:u w:val="single"/>
        </w:rPr>
        <w:tab/>
        <w:t>__________________________________________</w:t>
      </w:r>
    </w:p>
    <w:p w:rsidR="000F100D" w:rsidRDefault="000F100D">
      <w:pPr>
        <w:widowControl/>
        <w:tabs>
          <w:tab w:val="left" w:pos="5220"/>
          <w:tab w:val="left" w:pos="5760"/>
          <w:tab w:val="left" w:pos="9360"/>
        </w:tabs>
        <w:jc w:val="left"/>
        <w:rPr>
          <w:rFonts w:ascii="Century Gothic" w:hAnsi="Century Gothic"/>
          <w:sz w:val="18"/>
        </w:rPr>
      </w:pPr>
      <w:r>
        <w:rPr>
          <w:rFonts w:ascii="Century Gothic" w:hAnsi="Century Gothic"/>
          <w:sz w:val="18"/>
        </w:rPr>
        <w:t>Legal address to receive IRS forms</w:t>
      </w:r>
    </w:p>
    <w:p w:rsidR="000F100D" w:rsidRDefault="000F100D">
      <w:pPr>
        <w:widowControl/>
        <w:tabs>
          <w:tab w:val="left" w:pos="5220"/>
          <w:tab w:val="left" w:pos="5760"/>
          <w:tab w:val="left" w:pos="9360"/>
        </w:tabs>
        <w:jc w:val="left"/>
        <w:rPr>
          <w:rFonts w:ascii="Century Gothic" w:hAnsi="Century Gothic"/>
          <w:sz w:val="18"/>
        </w:rPr>
      </w:pPr>
    </w:p>
    <w:p w:rsidR="000F100D" w:rsidRDefault="000F100D">
      <w:pPr>
        <w:widowControl/>
        <w:tabs>
          <w:tab w:val="left" w:pos="5220"/>
          <w:tab w:val="left" w:pos="5760"/>
          <w:tab w:val="left" w:pos="9360"/>
        </w:tabs>
        <w:jc w:val="left"/>
        <w:rPr>
          <w:rFonts w:ascii="Century Gothic" w:hAnsi="Century Gothic"/>
          <w:sz w:val="18"/>
        </w:rPr>
      </w:pPr>
      <w:r>
        <w:rPr>
          <w:rFonts w:ascii="Century Gothic" w:hAnsi="Century Gothic"/>
          <w:sz w:val="18"/>
        </w:rPr>
        <w:t>_________________________________________________________</w:t>
      </w:r>
      <w:r>
        <w:rPr>
          <w:rFonts w:ascii="Century Gothic" w:hAnsi="Century Gothic"/>
          <w:sz w:val="18"/>
        </w:rPr>
        <w:tab/>
      </w:r>
      <w:r>
        <w:rPr>
          <w:rFonts w:ascii="Century Gothic" w:hAnsi="Century Gothic"/>
          <w:sz w:val="18"/>
        </w:rPr>
        <w:tab/>
        <w:t>____________________________________</w:t>
      </w:r>
    </w:p>
    <w:p w:rsidR="000F100D" w:rsidRDefault="000F100D">
      <w:pPr>
        <w:widowControl/>
        <w:tabs>
          <w:tab w:val="left" w:pos="5220"/>
          <w:tab w:val="left" w:pos="5760"/>
          <w:tab w:val="left" w:pos="9360"/>
        </w:tabs>
        <w:spacing w:after="120"/>
        <w:jc w:val="left"/>
        <w:rPr>
          <w:rFonts w:ascii="Century Gothic" w:hAnsi="Century Gothic"/>
          <w:sz w:val="18"/>
        </w:rPr>
      </w:pPr>
      <w:r>
        <w:rPr>
          <w:rFonts w:ascii="Century Gothic" w:hAnsi="Century Gothic"/>
          <w:sz w:val="18"/>
        </w:rPr>
        <w:t>Home phone number</w:t>
      </w:r>
      <w:r>
        <w:rPr>
          <w:rFonts w:ascii="Century Gothic" w:hAnsi="Century Gothic"/>
          <w:sz w:val="18"/>
        </w:rPr>
        <w:tab/>
      </w:r>
      <w:r>
        <w:rPr>
          <w:rFonts w:ascii="Century Gothic" w:hAnsi="Century Gothic"/>
          <w:sz w:val="18"/>
        </w:rPr>
        <w:tab/>
        <w:t>e-mail address</w:t>
      </w:r>
    </w:p>
    <w:p w:rsidR="000F100D" w:rsidRDefault="000F100D">
      <w:pPr>
        <w:widowControl/>
        <w:tabs>
          <w:tab w:val="left" w:pos="5220"/>
          <w:tab w:val="left" w:pos="5760"/>
          <w:tab w:val="left" w:pos="9360"/>
        </w:tabs>
        <w:jc w:val="left"/>
        <w:rPr>
          <w:rFonts w:ascii="Century Gothic" w:hAnsi="Century Gothic"/>
          <w:sz w:val="18"/>
        </w:rPr>
      </w:pPr>
      <w:r>
        <w:rPr>
          <w:rFonts w:ascii="Century Gothic" w:hAnsi="Century Gothic"/>
          <w:b/>
          <w:sz w:val="18"/>
        </w:rPr>
        <w:t>The Company:</w:t>
      </w:r>
    </w:p>
    <w:p w:rsidR="000F100D" w:rsidRDefault="000F100D">
      <w:pPr>
        <w:widowControl/>
        <w:tabs>
          <w:tab w:val="left" w:pos="5220"/>
          <w:tab w:val="left" w:pos="5760"/>
          <w:tab w:val="left" w:pos="9360"/>
        </w:tabs>
        <w:jc w:val="left"/>
        <w:rPr>
          <w:rFonts w:ascii="Century Gothic" w:hAnsi="Century Gothic"/>
          <w:sz w:val="18"/>
        </w:rPr>
      </w:pPr>
    </w:p>
    <w:p w:rsidR="000F100D" w:rsidRDefault="000F100D">
      <w:pPr>
        <w:widowControl/>
        <w:tabs>
          <w:tab w:val="left" w:pos="5220"/>
          <w:tab w:val="left" w:pos="5760"/>
          <w:tab w:val="left" w:pos="9360"/>
        </w:tabs>
        <w:jc w:val="left"/>
        <w:rPr>
          <w:rFonts w:ascii="Century Gothic" w:hAnsi="Century Gothic"/>
          <w:sz w:val="18"/>
        </w:rPr>
      </w:pPr>
    </w:p>
    <w:p w:rsidR="000F100D" w:rsidRDefault="000F100D">
      <w:pPr>
        <w:widowControl/>
        <w:tabs>
          <w:tab w:val="left" w:pos="5220"/>
          <w:tab w:val="left" w:pos="5760"/>
          <w:tab w:val="left" w:pos="9360"/>
        </w:tabs>
        <w:jc w:val="left"/>
        <w:rPr>
          <w:rFonts w:ascii="Century Gothic" w:hAnsi="Century Gothic"/>
          <w:sz w:val="18"/>
        </w:rPr>
      </w:pPr>
      <w:r>
        <w:rPr>
          <w:rFonts w:ascii="Century Gothic" w:hAnsi="Century Gothic"/>
          <w:sz w:val="18"/>
          <w:u w:val="single"/>
        </w:rPr>
        <w:tab/>
      </w:r>
      <w:r>
        <w:rPr>
          <w:rFonts w:ascii="Century Gothic" w:hAnsi="Century Gothic"/>
          <w:sz w:val="18"/>
        </w:rPr>
        <w:tab/>
      </w:r>
      <w:r>
        <w:rPr>
          <w:rFonts w:ascii="Century Gothic" w:hAnsi="Century Gothic"/>
          <w:sz w:val="18"/>
          <w:u w:val="single"/>
        </w:rPr>
        <w:t>____________________________________</w:t>
      </w:r>
    </w:p>
    <w:p w:rsidR="000F100D" w:rsidRDefault="000F100D">
      <w:pPr>
        <w:widowControl/>
        <w:tabs>
          <w:tab w:val="left" w:pos="5220"/>
          <w:tab w:val="left" w:pos="5760"/>
          <w:tab w:val="left" w:pos="9360"/>
        </w:tabs>
        <w:jc w:val="left"/>
        <w:rPr>
          <w:rFonts w:ascii="Century Gothic" w:hAnsi="Century Gothic"/>
          <w:sz w:val="18"/>
        </w:rPr>
      </w:pPr>
      <w:r>
        <w:rPr>
          <w:rFonts w:ascii="Century Gothic" w:hAnsi="Century Gothic"/>
          <w:sz w:val="18"/>
        </w:rPr>
        <w:t>For The Company</w:t>
      </w:r>
      <w:r>
        <w:rPr>
          <w:rFonts w:ascii="Century Gothic" w:hAnsi="Century Gothic"/>
          <w:sz w:val="18"/>
        </w:rPr>
        <w:tab/>
      </w:r>
      <w:r>
        <w:rPr>
          <w:rFonts w:ascii="Century Gothic" w:hAnsi="Century Gothic"/>
          <w:sz w:val="18"/>
        </w:rPr>
        <w:tab/>
        <w:t>Date</w:t>
      </w:r>
    </w:p>
    <w:p w:rsidR="000F100D" w:rsidRDefault="000F100D">
      <w:pPr>
        <w:widowControl/>
        <w:tabs>
          <w:tab w:val="left" w:pos="5220"/>
          <w:tab w:val="left" w:pos="5760"/>
          <w:tab w:val="left" w:pos="9360"/>
        </w:tabs>
        <w:jc w:val="left"/>
        <w:rPr>
          <w:rFonts w:ascii="Century Gothic" w:hAnsi="Century Gothic"/>
          <w:sz w:val="18"/>
        </w:rPr>
      </w:pPr>
    </w:p>
    <w:p w:rsidR="000F100D" w:rsidRDefault="000F100D">
      <w:pPr>
        <w:widowControl/>
        <w:tabs>
          <w:tab w:val="left" w:pos="5220"/>
          <w:tab w:val="left" w:pos="5760"/>
          <w:tab w:val="left" w:pos="9360"/>
        </w:tabs>
        <w:jc w:val="center"/>
        <w:rPr>
          <w:rFonts w:ascii="Century Gothic" w:hAnsi="Century Gothic"/>
          <w:sz w:val="18"/>
        </w:rPr>
      </w:pPr>
      <w:r>
        <w:rPr>
          <w:rFonts w:ascii="Century Gothic" w:hAnsi="Century Gothic"/>
          <w:sz w:val="18"/>
        </w:rPr>
        <w:t>Please return one copy of this Agreement, with requested mate</w:t>
      </w:r>
      <w:r w:rsidR="008F4283">
        <w:rPr>
          <w:rFonts w:ascii="Century Gothic" w:hAnsi="Century Gothic"/>
          <w:sz w:val="18"/>
        </w:rPr>
        <w:t>rials, to:</w:t>
      </w:r>
      <w:r w:rsidR="008F4283">
        <w:rPr>
          <w:rFonts w:ascii="Century Gothic" w:hAnsi="Century Gothic"/>
          <w:sz w:val="18"/>
        </w:rPr>
        <w:br/>
      </w:r>
      <w:r w:rsidR="004A3921">
        <w:rPr>
          <w:rFonts w:ascii="Century Gothic" w:hAnsi="Century Gothic"/>
          <w:sz w:val="18"/>
          <w:u w:val="single"/>
        </w:rPr>
        <w:t xml:space="preserve">  (opera company and address</w:t>
      </w:r>
      <w:proofErr w:type="gramStart"/>
      <w:r w:rsidR="004A3921">
        <w:rPr>
          <w:rFonts w:ascii="Century Gothic" w:hAnsi="Century Gothic"/>
          <w:sz w:val="18"/>
          <w:u w:val="single"/>
        </w:rPr>
        <w:t xml:space="preserve">)  </w:t>
      </w:r>
      <w:proofErr w:type="gramEnd"/>
      <w:r>
        <w:rPr>
          <w:rFonts w:ascii="Century Gothic" w:hAnsi="Century Gothic"/>
          <w:sz w:val="18"/>
        </w:rPr>
        <w:br/>
        <w:t>No fees will be paid until the signed Agreement and requested materials are received.</w:t>
      </w:r>
    </w:p>
    <w:p w:rsidR="000F100D" w:rsidRDefault="000F100D">
      <w:pPr>
        <w:widowControl/>
        <w:tabs>
          <w:tab w:val="left" w:pos="5220"/>
          <w:tab w:val="left" w:pos="5760"/>
          <w:tab w:val="left" w:pos="9360"/>
        </w:tabs>
        <w:jc w:val="center"/>
        <w:rPr>
          <w:rFonts w:ascii="Century Gothic" w:hAnsi="Century Gothic"/>
          <w:sz w:val="18"/>
        </w:rPr>
      </w:pPr>
      <w:r>
        <w:rPr>
          <w:rFonts w:ascii="Century Gothic" w:hAnsi="Century Gothic"/>
          <w:sz w:val="18"/>
        </w:rPr>
        <w:t>For non-US Artists, in the event of the INS not issuing a work permit, this contract will be deemed invalid.</w:t>
      </w:r>
      <w:r>
        <w:rPr>
          <w:rFonts w:ascii="Century Gothic" w:hAnsi="Century Gothic"/>
          <w:sz w:val="18"/>
        </w:rPr>
        <w:br/>
      </w:r>
    </w:p>
    <w:p w:rsidR="000F100D" w:rsidRDefault="000F100D">
      <w:pPr>
        <w:widowControl/>
        <w:tabs>
          <w:tab w:val="left" w:pos="5220"/>
          <w:tab w:val="left" w:pos="5760"/>
          <w:tab w:val="left" w:pos="9360"/>
        </w:tabs>
        <w:jc w:val="center"/>
      </w:pPr>
      <w:r>
        <w:rPr>
          <w:sz w:val="22"/>
        </w:rPr>
        <w:tab/>
      </w:r>
    </w:p>
    <w:sectPr w:rsidR="000F100D">
      <w:footerReference w:type="default" r:id="rId8"/>
      <w:footerReference w:type="first" r:id="rId9"/>
      <w:endnotePr>
        <w:numFmt w:val="decimal"/>
      </w:endnotePr>
      <w:pgSz w:w="12240" w:h="15840" w:code="1"/>
      <w:pgMar w:top="1152" w:right="1440" w:bottom="720" w:left="1440" w:header="0" w:footer="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0A1" w:rsidRDefault="005860A1">
      <w:r>
        <w:separator/>
      </w:r>
    </w:p>
  </w:endnote>
  <w:endnote w:type="continuationSeparator" w:id="0">
    <w:p w:rsidR="005860A1" w:rsidRDefault="0058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00D" w:rsidRDefault="000F100D">
    <w:pPr>
      <w:framePr w:w="1440" w:h="864" w:hSpace="187" w:vSpace="187" w:wrap="auto" w:vAnchor="page" w:hAnchor="page" w:x="433" w:yAlign="bottom"/>
      <w:widowControl/>
      <w:rPr>
        <w:rFonts w:ascii="Univers" w:hAnsi="Univers"/>
        <w:sz w:val="16"/>
      </w:rPr>
    </w:pPr>
    <w:r>
      <w:rPr>
        <w:rFonts w:ascii="Univers" w:hAnsi="Univers"/>
        <w:sz w:val="16"/>
      </w:rPr>
      <w:fldChar w:fldCharType="begin"/>
    </w:r>
    <w:r>
      <w:rPr>
        <w:rFonts w:ascii="Univers" w:hAnsi="Univers"/>
        <w:sz w:val="16"/>
      </w:rPr>
      <w:instrText xml:space="preserve">info Subject \* Mergeformat </w:instrText>
    </w:r>
    <w:r>
      <w:rPr>
        <w:rFonts w:ascii="Univers" w:hAnsi="Univers"/>
        <w:sz w:val="16"/>
      </w:rPr>
      <w:fldChar w:fldCharType="end"/>
    </w:r>
  </w:p>
  <w:p w:rsidR="000F100D" w:rsidRDefault="000F100D">
    <w:pPr>
      <w:pStyle w:val="Footer"/>
      <w:widowControl/>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00D" w:rsidRDefault="000F100D">
    <w:pPr>
      <w:pStyle w:val="Footer"/>
      <w:widowContr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0A1" w:rsidRDefault="005860A1">
      <w:r>
        <w:separator/>
      </w:r>
    </w:p>
  </w:footnote>
  <w:footnote w:type="continuationSeparator" w:id="0">
    <w:p w:rsidR="005860A1" w:rsidRDefault="005860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56B61"/>
    <w:multiLevelType w:val="singleLevel"/>
    <w:tmpl w:val="7CF40288"/>
    <w:lvl w:ilvl="0">
      <w:start w:val="10"/>
      <w:numFmt w:val="decimal"/>
      <w:lvlText w:val="%1. "/>
      <w:legacy w:legacy="1" w:legacySpace="0" w:legacyIndent="360"/>
      <w:lvlJc w:val="left"/>
      <w:pPr>
        <w:ind w:left="810" w:hanging="360"/>
      </w:pPr>
      <w:rPr>
        <w:rFonts w:ascii="Century Gothic" w:hAnsi="Century Gothic" w:hint="default"/>
        <w:b/>
        <w:i w:val="0"/>
        <w:sz w:val="18"/>
      </w:rPr>
    </w:lvl>
  </w:abstractNum>
  <w:abstractNum w:abstractNumId="1" w15:restartNumberingAfterBreak="0">
    <w:nsid w:val="01A83D27"/>
    <w:multiLevelType w:val="singleLevel"/>
    <w:tmpl w:val="31B68FD2"/>
    <w:lvl w:ilvl="0">
      <w:start w:val="2"/>
      <w:numFmt w:val="upperLetter"/>
      <w:lvlText w:val="%1. "/>
      <w:legacy w:legacy="1" w:legacySpace="0" w:legacyIndent="360"/>
      <w:lvlJc w:val="left"/>
      <w:pPr>
        <w:ind w:left="360" w:hanging="360"/>
      </w:pPr>
      <w:rPr>
        <w:rFonts w:ascii="Century Gothic" w:hAnsi="Century Gothic" w:hint="default"/>
        <w:b w:val="0"/>
        <w:i w:val="0"/>
        <w:sz w:val="18"/>
      </w:rPr>
    </w:lvl>
  </w:abstractNum>
  <w:abstractNum w:abstractNumId="2" w15:restartNumberingAfterBreak="0">
    <w:nsid w:val="25AF55B7"/>
    <w:multiLevelType w:val="singleLevel"/>
    <w:tmpl w:val="1CF07874"/>
    <w:lvl w:ilvl="0">
      <w:start w:val="1"/>
      <w:numFmt w:val="decimal"/>
      <w:lvlText w:val="%1. "/>
      <w:legacy w:legacy="1" w:legacySpace="0" w:legacyIndent="360"/>
      <w:lvlJc w:val="left"/>
      <w:pPr>
        <w:ind w:left="792" w:hanging="360"/>
      </w:pPr>
      <w:rPr>
        <w:rFonts w:ascii="Century Gothic" w:hAnsi="Century Gothic" w:hint="default"/>
        <w:b w:val="0"/>
        <w:i w:val="0"/>
        <w:sz w:val="18"/>
      </w:rPr>
    </w:lvl>
  </w:abstractNum>
  <w:abstractNum w:abstractNumId="3" w15:restartNumberingAfterBreak="0">
    <w:nsid w:val="2628147C"/>
    <w:multiLevelType w:val="singleLevel"/>
    <w:tmpl w:val="EF287464"/>
    <w:lvl w:ilvl="0">
      <w:start w:val="1"/>
      <w:numFmt w:val="lowerLetter"/>
      <w:lvlText w:val="%1) "/>
      <w:legacy w:legacy="1" w:legacySpace="0" w:legacyIndent="360"/>
      <w:lvlJc w:val="left"/>
      <w:pPr>
        <w:ind w:left="1080" w:hanging="360"/>
      </w:pPr>
      <w:rPr>
        <w:rFonts w:ascii="Century Gothic" w:hAnsi="Century Gothic" w:hint="default"/>
        <w:b w:val="0"/>
        <w:i w:val="0"/>
        <w:sz w:val="18"/>
      </w:rPr>
    </w:lvl>
  </w:abstractNum>
  <w:abstractNum w:abstractNumId="4" w15:restartNumberingAfterBreak="0">
    <w:nsid w:val="403629DB"/>
    <w:multiLevelType w:val="singleLevel"/>
    <w:tmpl w:val="EF287464"/>
    <w:lvl w:ilvl="0">
      <w:start w:val="1"/>
      <w:numFmt w:val="lowerLetter"/>
      <w:lvlText w:val="%1) "/>
      <w:legacy w:legacy="1" w:legacySpace="0" w:legacyIndent="360"/>
      <w:lvlJc w:val="left"/>
      <w:pPr>
        <w:ind w:left="1080" w:hanging="360"/>
      </w:pPr>
      <w:rPr>
        <w:rFonts w:ascii="Century Gothic" w:hAnsi="Century Gothic" w:hint="default"/>
        <w:b w:val="0"/>
        <w:i w:val="0"/>
        <w:sz w:val="18"/>
      </w:rPr>
    </w:lvl>
  </w:abstractNum>
  <w:abstractNum w:abstractNumId="5" w15:restartNumberingAfterBreak="0">
    <w:nsid w:val="51417D22"/>
    <w:multiLevelType w:val="singleLevel"/>
    <w:tmpl w:val="A246C5AA"/>
    <w:lvl w:ilvl="0">
      <w:start w:val="5"/>
      <w:numFmt w:val="decimal"/>
      <w:lvlText w:val="%1. "/>
      <w:legacy w:legacy="1" w:legacySpace="0" w:legacyIndent="360"/>
      <w:lvlJc w:val="left"/>
      <w:pPr>
        <w:ind w:left="792" w:hanging="360"/>
      </w:pPr>
      <w:rPr>
        <w:rFonts w:ascii="Century Gothic" w:hAnsi="Century Gothic" w:hint="default"/>
        <w:b w:val="0"/>
        <w:i w:val="0"/>
        <w:sz w:val="18"/>
      </w:rPr>
    </w:lvl>
  </w:abstractNum>
  <w:num w:numId="1">
    <w:abstractNumId w:val="1"/>
  </w:num>
  <w:num w:numId="2">
    <w:abstractNumId w:val="2"/>
  </w:num>
  <w:num w:numId="3">
    <w:abstractNumId w:val="4"/>
  </w:num>
  <w:num w:numId="4">
    <w:abstractNumId w:val="5"/>
  </w:num>
  <w:num w:numId="5">
    <w:abstractNumId w:val="5"/>
    <w:lvlOverride w:ilvl="0">
      <w:lvl w:ilvl="0">
        <w:start w:val="6"/>
        <w:numFmt w:val="decimal"/>
        <w:lvlText w:val="%1. "/>
        <w:legacy w:legacy="1" w:legacySpace="0" w:legacyIndent="360"/>
        <w:lvlJc w:val="left"/>
        <w:pPr>
          <w:ind w:left="792" w:hanging="360"/>
        </w:pPr>
        <w:rPr>
          <w:rFonts w:ascii="Century Gothic" w:hAnsi="Century Gothic" w:hint="default"/>
          <w:sz w:val="18"/>
        </w:rPr>
      </w:lvl>
    </w:lvlOverride>
  </w:num>
  <w:num w:numId="6">
    <w:abstractNumId w:val="5"/>
    <w:lvlOverride w:ilvl="0">
      <w:lvl w:ilvl="0">
        <w:start w:val="1"/>
        <w:numFmt w:val="decimal"/>
        <w:lvlText w:val="%1. "/>
        <w:legacy w:legacy="1" w:legacySpace="0" w:legacyIndent="360"/>
        <w:lvlJc w:val="left"/>
        <w:pPr>
          <w:ind w:left="792" w:hanging="360"/>
        </w:pPr>
        <w:rPr>
          <w:rFonts w:ascii="Century Gothic" w:hAnsi="Century Gothic" w:hint="default"/>
          <w:b w:val="0"/>
          <w:i w:val="0"/>
          <w:sz w:val="18"/>
        </w:rPr>
      </w:lvl>
    </w:lvlOverride>
  </w:num>
  <w:num w:numId="7">
    <w:abstractNumId w:val="3"/>
  </w:num>
  <w:num w:numId="8">
    <w:abstractNumId w:val="0"/>
  </w:num>
  <w:num w:numId="9">
    <w:abstractNumId w:val="0"/>
    <w:lvlOverride w:ilvl="0">
      <w:lvl w:ilvl="0">
        <w:start w:val="1"/>
        <w:numFmt w:val="decimal"/>
        <w:lvlText w:val="%1. "/>
        <w:legacy w:legacy="1" w:legacySpace="0" w:legacyIndent="360"/>
        <w:lvlJc w:val="left"/>
        <w:pPr>
          <w:ind w:left="792" w:hanging="360"/>
        </w:pPr>
        <w:rPr>
          <w:rFonts w:ascii="Century Gothic" w:hAnsi="Century Gothic" w:hint="default"/>
          <w:b w:val="0"/>
          <w:i w:val="0"/>
          <w:sz w:val="18"/>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275"/>
    <w:rsid w:val="000F100D"/>
    <w:rsid w:val="0026331C"/>
    <w:rsid w:val="004A3921"/>
    <w:rsid w:val="005860A1"/>
    <w:rsid w:val="005A5A07"/>
    <w:rsid w:val="0069220E"/>
    <w:rsid w:val="008F4283"/>
    <w:rsid w:val="00A4659B"/>
    <w:rsid w:val="00F92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25A69A-262B-4B16-A2BD-39C3B5C80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jc w:val="both"/>
      <w:textAlignment w:val="baseline"/>
    </w:pPr>
    <w:rPr>
      <w:rFonts w:ascii="CG Times" w:hAnsi="CG Times"/>
      <w:sz w:val="24"/>
    </w:rPr>
  </w:style>
  <w:style w:type="paragraph" w:styleId="Heading1">
    <w:name w:val="heading 1"/>
    <w:basedOn w:val="Normal"/>
    <w:qFormat/>
    <w:pPr>
      <w:tabs>
        <w:tab w:val="left" w:pos="1080"/>
      </w:tabs>
      <w:spacing w:after="240"/>
      <w:ind w:firstLine="720"/>
      <w:outlineLvl w:val="0"/>
    </w:pPr>
    <w:rPr>
      <w:kern w:val="28"/>
    </w:rPr>
  </w:style>
  <w:style w:type="paragraph" w:styleId="Heading2">
    <w:name w:val="heading 2"/>
    <w:basedOn w:val="Normal"/>
    <w:qFormat/>
    <w:pPr>
      <w:tabs>
        <w:tab w:val="left" w:pos="1800"/>
      </w:tabs>
      <w:spacing w:after="240"/>
      <w:ind w:left="720" w:firstLine="720"/>
      <w:outlineLvl w:val="1"/>
    </w:pPr>
  </w:style>
  <w:style w:type="paragraph" w:styleId="Heading3">
    <w:name w:val="heading 3"/>
    <w:basedOn w:val="Normal"/>
    <w:qFormat/>
    <w:pPr>
      <w:tabs>
        <w:tab w:val="left" w:pos="2880"/>
      </w:tabs>
      <w:spacing w:after="240"/>
      <w:ind w:left="1440" w:firstLine="720"/>
      <w:outlineLvl w:val="2"/>
    </w:pPr>
  </w:style>
  <w:style w:type="paragraph" w:styleId="Heading4">
    <w:name w:val="heading 4"/>
    <w:basedOn w:val="Normal"/>
    <w:qFormat/>
    <w:pPr>
      <w:tabs>
        <w:tab w:val="left" w:pos="3240"/>
      </w:tabs>
      <w:spacing w:after="240"/>
      <w:ind w:left="2160" w:firstLine="720"/>
      <w:outlineLvl w:val="3"/>
    </w:pPr>
  </w:style>
  <w:style w:type="paragraph" w:styleId="Heading5">
    <w:name w:val="heading 5"/>
    <w:basedOn w:val="Normal"/>
    <w:qFormat/>
    <w:pPr>
      <w:tabs>
        <w:tab w:val="left" w:pos="3960"/>
      </w:tabs>
      <w:spacing w:after="240"/>
      <w:ind w:left="2880" w:firstLine="720"/>
      <w:outlineLvl w:val="4"/>
    </w:pPr>
  </w:style>
  <w:style w:type="paragraph" w:styleId="Heading6">
    <w:name w:val="heading 6"/>
    <w:basedOn w:val="Normal"/>
    <w:qFormat/>
    <w:pPr>
      <w:tabs>
        <w:tab w:val="left" w:pos="5040"/>
      </w:tabs>
      <w:spacing w:after="240"/>
      <w:ind w:left="3600" w:firstLine="720"/>
      <w:outlineLvl w:val="5"/>
    </w:pPr>
  </w:style>
  <w:style w:type="paragraph" w:styleId="Heading7">
    <w:name w:val="heading 7"/>
    <w:basedOn w:val="Normal"/>
    <w:qFormat/>
    <w:pPr>
      <w:tabs>
        <w:tab w:val="left" w:pos="5400"/>
      </w:tabs>
      <w:spacing w:after="240"/>
      <w:ind w:left="4320" w:firstLine="720"/>
      <w:outlineLvl w:val="6"/>
    </w:pPr>
  </w:style>
  <w:style w:type="paragraph" w:styleId="Heading8">
    <w:name w:val="heading 8"/>
    <w:basedOn w:val="Normal"/>
    <w:qFormat/>
    <w:pPr>
      <w:tabs>
        <w:tab w:val="left" w:pos="6120"/>
      </w:tabs>
      <w:spacing w:after="240"/>
      <w:ind w:left="5040" w:firstLine="720"/>
      <w:outlineLvl w:val="7"/>
    </w:pPr>
  </w:style>
  <w:style w:type="paragraph" w:styleId="Heading9">
    <w:name w:val="heading 9"/>
    <w:basedOn w:val="Normal"/>
    <w:next w:val="Normal"/>
    <w:qFormat/>
    <w:pPr>
      <w:spacing w:after="240"/>
      <w:jc w:val="center"/>
      <w:outlineLvl w:val="8"/>
    </w:pPr>
    <w:rPr>
      <w:rFonts w:ascii="CG Times Bold" w:hAnsi="CG Times Bold"/>
      <w:b/>
      <w:cap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5040"/>
        <w:tab w:val="right" w:pos="8640"/>
      </w:tabs>
      <w:jc w:val="left"/>
    </w:pPr>
  </w:style>
  <w:style w:type="paragraph" w:styleId="Footer">
    <w:name w:val="footer"/>
    <w:basedOn w:val="Normal"/>
    <w:semiHidden/>
    <w:pPr>
      <w:tabs>
        <w:tab w:val="center" w:pos="4680"/>
        <w:tab w:val="right" w:pos="9360"/>
      </w:tabs>
      <w:jc w:val="left"/>
    </w:pPr>
  </w:style>
  <w:style w:type="character" w:styleId="PageNumber">
    <w:name w:val="page number"/>
    <w:semiHidden/>
    <w:rPr>
      <w:rFonts w:ascii="CG Times" w:hAnsi="CG Times"/>
    </w:rPr>
  </w:style>
  <w:style w:type="paragraph" w:styleId="BlockText">
    <w:name w:val="Block Text"/>
    <w:basedOn w:val="Normal"/>
    <w:pPr>
      <w:spacing w:after="240"/>
      <w:ind w:left="1440" w:right="1440"/>
    </w:pPr>
  </w:style>
  <w:style w:type="paragraph" w:styleId="BodyText">
    <w:name w:val="Body Text"/>
    <w:basedOn w:val="Normal"/>
    <w:semiHidden/>
    <w:pPr>
      <w:spacing w:after="240"/>
      <w:ind w:firstLine="720"/>
    </w:pPr>
  </w:style>
  <w:style w:type="paragraph" w:customStyle="1" w:styleId="BlockText2">
    <w:name w:val="Block Text 2"/>
    <w:basedOn w:val="Normal"/>
    <w:pPr>
      <w:spacing w:line="480" w:lineRule="auto"/>
      <w:ind w:left="1440" w:right="1440"/>
    </w:pPr>
  </w:style>
  <w:style w:type="paragraph" w:customStyle="1" w:styleId="BlockText3">
    <w:name w:val="Block Text 3"/>
    <w:basedOn w:val="Normal"/>
    <w:pPr>
      <w:spacing w:after="240"/>
      <w:ind w:left="1440" w:right="1440" w:firstLine="720"/>
    </w:pPr>
  </w:style>
  <w:style w:type="paragraph" w:customStyle="1" w:styleId="BlockText4">
    <w:name w:val="Block Text 4"/>
    <w:basedOn w:val="Normal"/>
    <w:pPr>
      <w:spacing w:line="480" w:lineRule="auto"/>
      <w:ind w:left="1440" w:right="1440" w:firstLine="720"/>
    </w:pPr>
  </w:style>
  <w:style w:type="paragraph" w:styleId="BodyText2">
    <w:name w:val="Body Text 2"/>
    <w:basedOn w:val="Normal"/>
    <w:pPr>
      <w:spacing w:line="480" w:lineRule="auto"/>
      <w:ind w:firstLine="1440"/>
    </w:pPr>
  </w:style>
  <w:style w:type="paragraph" w:styleId="BodyText3">
    <w:name w:val="Body Text 3"/>
    <w:basedOn w:val="Normal"/>
    <w:pPr>
      <w:spacing w:after="240"/>
    </w:pPr>
  </w:style>
  <w:style w:type="paragraph" w:customStyle="1" w:styleId="BodyText4">
    <w:name w:val="Body Text 4"/>
    <w:basedOn w:val="Normal"/>
    <w:pPr>
      <w:spacing w:line="480" w:lineRule="auto"/>
    </w:pPr>
  </w:style>
  <w:style w:type="paragraph" w:styleId="BodyTextFirstIndent">
    <w:name w:val="Body Text First Indent"/>
    <w:basedOn w:val="Normal"/>
    <w:pPr>
      <w:spacing w:after="240"/>
      <w:ind w:firstLine="720"/>
    </w:pPr>
  </w:style>
  <w:style w:type="paragraph" w:styleId="BodyText20">
    <w:name w:val="Body Text 2"/>
    <w:basedOn w:val="Normal"/>
    <w:pPr>
      <w:spacing w:after="240"/>
      <w:ind w:left="720" w:right="720"/>
    </w:pPr>
  </w:style>
  <w:style w:type="paragraph" w:styleId="BodyTextFirstIndent2">
    <w:name w:val="Body Text First Indent 2"/>
    <w:basedOn w:val="Normal"/>
    <w:pPr>
      <w:spacing w:line="480" w:lineRule="auto"/>
      <w:ind w:firstLine="720"/>
    </w:pPr>
  </w:style>
  <w:style w:type="paragraph" w:customStyle="1" w:styleId="BodyTextFirstIndent3">
    <w:name w:val="Body Text First Indent 3"/>
    <w:basedOn w:val="Normal"/>
    <w:pPr>
      <w:spacing w:line="360" w:lineRule="auto"/>
      <w:ind w:firstLine="720"/>
    </w:pPr>
  </w:style>
  <w:style w:type="paragraph" w:styleId="BodyTextIndent2">
    <w:name w:val="Body Text Indent 2"/>
    <w:basedOn w:val="Normal"/>
    <w:pPr>
      <w:spacing w:line="480" w:lineRule="auto"/>
      <w:ind w:left="720" w:right="720"/>
    </w:pPr>
  </w:style>
  <w:style w:type="paragraph" w:styleId="BodyTextIndent3">
    <w:name w:val="Body Text Indent 3"/>
    <w:basedOn w:val="Normal"/>
    <w:pPr>
      <w:spacing w:after="240"/>
      <w:ind w:left="720" w:firstLine="720"/>
    </w:pPr>
  </w:style>
  <w:style w:type="paragraph" w:customStyle="1" w:styleId="BodyTextIndent4">
    <w:name w:val="Body Text Indent 4"/>
    <w:basedOn w:val="Normal"/>
    <w:pPr>
      <w:spacing w:line="480" w:lineRule="auto"/>
      <w:ind w:left="720" w:right="720"/>
    </w:pPr>
  </w:style>
  <w:style w:type="paragraph" w:styleId="Caption">
    <w:name w:val="caption"/>
    <w:basedOn w:val="Normal"/>
    <w:next w:val="BodyText"/>
    <w:qFormat/>
    <w:pPr>
      <w:keepNext/>
      <w:spacing w:after="240"/>
      <w:jc w:val="left"/>
    </w:pPr>
    <w:rPr>
      <w:rFonts w:ascii="CG Times Bold" w:hAnsi="CG Times Bold"/>
      <w:b/>
    </w:rPr>
  </w:style>
  <w:style w:type="paragraph" w:styleId="Closing">
    <w:name w:val="Closing"/>
    <w:basedOn w:val="Normal"/>
    <w:semiHidden/>
    <w:pPr>
      <w:keepLines/>
      <w:ind w:left="4680"/>
    </w:pPr>
  </w:style>
  <w:style w:type="character" w:styleId="CommentReference">
    <w:name w:val="annotation reference"/>
    <w:semiHidden/>
    <w:rPr>
      <w:rFonts w:ascii="Tahoma" w:hAnsi="Tahoma"/>
      <w:sz w:val="20"/>
    </w:r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pPr>
      <w:shd w:val="clear" w:color="auto" w:fill="000080"/>
    </w:pPr>
    <w:rPr>
      <w:rFonts w:ascii="Tahoma" w:hAnsi="Tahoma"/>
    </w:rPr>
  </w:style>
  <w:style w:type="character" w:styleId="Emphasis">
    <w:name w:val="Emphasis"/>
    <w:qFormat/>
    <w:rPr>
      <w:rFonts w:ascii="CG Times" w:hAnsi="CG Times"/>
      <w:i/>
    </w:rPr>
  </w:style>
  <w:style w:type="character" w:styleId="EndnoteReference">
    <w:name w:val="endnote reference"/>
    <w:semiHidden/>
    <w:rPr>
      <w:rFonts w:ascii="CG Times" w:hAnsi="CG Times"/>
      <w:vertAlign w:val="superscript"/>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jc w:val="left"/>
    </w:pPr>
  </w:style>
  <w:style w:type="paragraph" w:styleId="EnvelopeReturn">
    <w:name w:val="envelope return"/>
    <w:basedOn w:val="Normal"/>
    <w:semiHidden/>
    <w:rPr>
      <w:sz w:val="20"/>
    </w:rPr>
  </w:style>
  <w:style w:type="character" w:styleId="FollowedHyperlink">
    <w:name w:val="FollowedHyperlink"/>
    <w:rPr>
      <w:rFonts w:ascii="Arial" w:hAnsi="Arial"/>
      <w:color w:val="800080"/>
      <w:sz w:val="20"/>
      <w:u w:val="single"/>
    </w:rPr>
  </w:style>
  <w:style w:type="character" w:styleId="FootnoteReference">
    <w:name w:val="footnote reference"/>
    <w:semiHidden/>
    <w:rPr>
      <w:sz w:val="20"/>
      <w:vertAlign w:val="superscript"/>
    </w:rPr>
  </w:style>
  <w:style w:type="paragraph" w:styleId="FootnoteText">
    <w:name w:val="footnote text"/>
    <w:basedOn w:val="Normal"/>
    <w:semiHidden/>
    <w:pPr>
      <w:spacing w:after="120"/>
      <w:ind w:firstLine="720"/>
    </w:pPr>
    <w:rPr>
      <w:sz w:val="20"/>
    </w:rPr>
  </w:style>
  <w:style w:type="paragraph" w:customStyle="1" w:styleId="FrameDateandTime">
    <w:name w:val="Frame Date and Time"/>
    <w:basedOn w:val="Footer"/>
    <w:pPr>
      <w:framePr w:h="432" w:hRule="exact" w:hSpace="187" w:vSpace="187" w:wrap="auto" w:vAnchor="page" w:hAnchor="page" w:x="9361" w:y="14833"/>
    </w:pPr>
    <w:rPr>
      <w:rFonts w:ascii="Univers" w:hAnsi="Univers"/>
      <w:sz w:val="16"/>
    </w:rPr>
  </w:style>
  <w:style w:type="paragraph" w:customStyle="1" w:styleId="FramePageNumber">
    <w:name w:val="Frame Page Number"/>
    <w:basedOn w:val="Footer"/>
    <w:pPr>
      <w:framePr w:hSpace="187" w:vSpace="187" w:wrap="auto" w:vAnchor="page" w:hAnchor="margin" w:xAlign="center" w:y="1"/>
    </w:pPr>
  </w:style>
  <w:style w:type="paragraph" w:customStyle="1" w:styleId="HIDDEN">
    <w:name w:val="HIDDEN"/>
    <w:basedOn w:val="Normal"/>
    <w:next w:val="Normal"/>
    <w:rPr>
      <w:vanish/>
    </w:rPr>
  </w:style>
  <w:style w:type="character" w:styleId="Hyperlink">
    <w:name w:val="Hyperlink"/>
    <w:rPr>
      <w:rFonts w:ascii="CG Times" w:hAnsi="CG Times"/>
      <w:color w:val="0000FF"/>
      <w:u w:val="single"/>
    </w:rPr>
  </w:style>
  <w:style w:type="paragraph" w:styleId="Index1">
    <w:name w:val="index 1"/>
    <w:basedOn w:val="Normal"/>
    <w:next w:val="Normal"/>
    <w:semiHidden/>
    <w:pPr>
      <w:ind w:left="245" w:hanging="245"/>
    </w:pPr>
  </w:style>
  <w:style w:type="paragraph" w:styleId="Index2">
    <w:name w:val="index 2"/>
    <w:basedOn w:val="Normal"/>
    <w:next w:val="Normal"/>
    <w:semiHidden/>
    <w:pPr>
      <w:ind w:left="490" w:hanging="245"/>
    </w:pPr>
  </w:style>
  <w:style w:type="paragraph" w:styleId="Index3">
    <w:name w:val="index 3"/>
    <w:basedOn w:val="Normal"/>
    <w:next w:val="Normal"/>
    <w:semiHidden/>
    <w:pPr>
      <w:ind w:left="720" w:hanging="245"/>
    </w:pPr>
  </w:style>
  <w:style w:type="paragraph" w:styleId="Index4">
    <w:name w:val="index 4"/>
    <w:basedOn w:val="Normal"/>
    <w:next w:val="Normal"/>
    <w:semiHidden/>
    <w:pPr>
      <w:ind w:left="965" w:hanging="245"/>
    </w:pPr>
  </w:style>
  <w:style w:type="paragraph" w:styleId="Index5">
    <w:name w:val="index 5"/>
    <w:basedOn w:val="Normal"/>
    <w:next w:val="Normal"/>
    <w:semiHidden/>
    <w:pPr>
      <w:ind w:left="1210" w:hanging="245"/>
    </w:pPr>
  </w:style>
  <w:style w:type="paragraph" w:styleId="Index6">
    <w:name w:val="index 6"/>
    <w:basedOn w:val="Normal"/>
    <w:next w:val="Normal"/>
    <w:semiHidden/>
    <w:pPr>
      <w:ind w:left="1440" w:hanging="245"/>
    </w:pPr>
  </w:style>
  <w:style w:type="paragraph" w:styleId="Index7">
    <w:name w:val="index 7"/>
    <w:basedOn w:val="Normal"/>
    <w:next w:val="Normal"/>
    <w:semiHidden/>
    <w:pPr>
      <w:ind w:left="1685" w:hanging="245"/>
    </w:pPr>
  </w:style>
  <w:style w:type="paragraph" w:styleId="Index8">
    <w:name w:val="index 8"/>
    <w:basedOn w:val="Normal"/>
    <w:next w:val="Normal"/>
    <w:semiHidden/>
    <w:pPr>
      <w:ind w:left="1930" w:hanging="245"/>
    </w:pPr>
  </w:style>
  <w:style w:type="paragraph" w:styleId="Index9">
    <w:name w:val="index 9"/>
    <w:basedOn w:val="Normal"/>
    <w:next w:val="Normal"/>
    <w:semiHidden/>
    <w:pPr>
      <w:ind w:left="2160" w:hanging="245"/>
    </w:pPr>
  </w:style>
  <w:style w:type="paragraph" w:styleId="IndexHeading">
    <w:name w:val="index heading"/>
    <w:basedOn w:val="Normal"/>
    <w:next w:val="Index1"/>
    <w:semiHidden/>
    <w:rPr>
      <w:rFonts w:ascii="CG Times Bold" w:hAnsi="CG Times Bold"/>
      <w:b/>
    </w:rPr>
  </w:style>
  <w:style w:type="character" w:styleId="LineNumber">
    <w:name w:val="line number"/>
    <w:semiHidden/>
    <w:rPr>
      <w:rFonts w:ascii="CG Times" w:hAnsi="CG Times"/>
    </w:rPr>
  </w:style>
  <w:style w:type="paragraph" w:styleId="List">
    <w:name w:val="List"/>
    <w:basedOn w:val="Normal"/>
    <w:semiHidden/>
    <w:pPr>
      <w:spacing w:after="240"/>
      <w:ind w:left="720"/>
    </w:pPr>
  </w:style>
  <w:style w:type="paragraph" w:styleId="List2">
    <w:name w:val="List 2"/>
    <w:basedOn w:val="Normal"/>
    <w:semiHidden/>
    <w:pPr>
      <w:spacing w:after="240"/>
      <w:ind w:left="1440"/>
    </w:pPr>
  </w:style>
  <w:style w:type="paragraph" w:styleId="List3">
    <w:name w:val="List 3"/>
    <w:basedOn w:val="Normal"/>
    <w:semiHidden/>
    <w:pPr>
      <w:spacing w:after="240"/>
      <w:ind w:left="2160"/>
    </w:pPr>
  </w:style>
  <w:style w:type="paragraph" w:styleId="List4">
    <w:name w:val="List 4"/>
    <w:basedOn w:val="Normal"/>
    <w:semiHidden/>
    <w:pPr>
      <w:spacing w:after="240"/>
      <w:ind w:left="2880"/>
    </w:pPr>
  </w:style>
  <w:style w:type="paragraph" w:styleId="List5">
    <w:name w:val="List 5"/>
    <w:basedOn w:val="Normal"/>
    <w:semiHidden/>
    <w:pPr>
      <w:spacing w:after="240"/>
      <w:ind w:left="3600"/>
    </w:pPr>
  </w:style>
  <w:style w:type="paragraph" w:styleId="ListBullet">
    <w:name w:val="List Bullet"/>
    <w:basedOn w:val="Normal"/>
    <w:semiHidden/>
    <w:pPr>
      <w:tabs>
        <w:tab w:val="left" w:pos="720"/>
      </w:tabs>
      <w:spacing w:after="240"/>
      <w:ind w:left="720" w:hanging="720"/>
    </w:pPr>
  </w:style>
  <w:style w:type="paragraph" w:styleId="ListBullet2">
    <w:name w:val="List Bullet 2"/>
    <w:basedOn w:val="Normal"/>
    <w:semiHidden/>
    <w:pPr>
      <w:tabs>
        <w:tab w:val="left" w:pos="1440"/>
      </w:tabs>
      <w:spacing w:after="240"/>
      <w:ind w:left="1440" w:hanging="720"/>
    </w:pPr>
  </w:style>
  <w:style w:type="paragraph" w:styleId="ListBullet3">
    <w:name w:val="List Bullet 3"/>
    <w:basedOn w:val="Normal"/>
    <w:semiHidden/>
    <w:pPr>
      <w:tabs>
        <w:tab w:val="left" w:pos="2160"/>
      </w:tabs>
      <w:spacing w:after="240"/>
      <w:ind w:left="2160" w:hanging="720"/>
    </w:pPr>
  </w:style>
  <w:style w:type="paragraph" w:styleId="ListBullet4">
    <w:name w:val="List Bullet 4"/>
    <w:basedOn w:val="Normal"/>
    <w:semiHidden/>
    <w:pPr>
      <w:tabs>
        <w:tab w:val="left" w:pos="2880"/>
      </w:tabs>
      <w:spacing w:after="240"/>
      <w:ind w:left="2880" w:hanging="720"/>
    </w:pPr>
  </w:style>
  <w:style w:type="paragraph" w:styleId="ListBullet5">
    <w:name w:val="List Bullet 5"/>
    <w:basedOn w:val="Normal"/>
    <w:semiHidden/>
    <w:pPr>
      <w:tabs>
        <w:tab w:val="left" w:pos="3600"/>
      </w:tabs>
      <w:spacing w:after="240"/>
      <w:ind w:left="3600" w:hanging="720"/>
    </w:pPr>
  </w:style>
  <w:style w:type="paragraph" w:styleId="ListContinue">
    <w:name w:val="List Continue"/>
    <w:basedOn w:val="Normal"/>
    <w:semiHidden/>
    <w:pPr>
      <w:spacing w:after="240"/>
      <w:ind w:left="720"/>
    </w:pPr>
  </w:style>
  <w:style w:type="paragraph" w:styleId="ListContinue2">
    <w:name w:val="List Continue 2"/>
    <w:basedOn w:val="Normal"/>
    <w:semiHidden/>
    <w:pPr>
      <w:spacing w:after="240"/>
      <w:ind w:left="1440"/>
    </w:pPr>
  </w:style>
  <w:style w:type="paragraph" w:styleId="ListContinue3">
    <w:name w:val="List Continue 3"/>
    <w:basedOn w:val="Normal"/>
    <w:semiHidden/>
    <w:pPr>
      <w:spacing w:after="240"/>
      <w:ind w:left="2160"/>
    </w:pPr>
  </w:style>
  <w:style w:type="paragraph" w:styleId="ListContinue4">
    <w:name w:val="List Continue 4"/>
    <w:basedOn w:val="Normal"/>
    <w:semiHidden/>
    <w:pPr>
      <w:spacing w:after="240"/>
      <w:ind w:firstLine="1440"/>
    </w:pPr>
  </w:style>
  <w:style w:type="paragraph" w:styleId="ListContinue5">
    <w:name w:val="List Continue 5"/>
    <w:basedOn w:val="Normal"/>
    <w:semiHidden/>
    <w:pPr>
      <w:spacing w:after="240"/>
      <w:ind w:firstLine="2160"/>
    </w:pPr>
  </w:style>
  <w:style w:type="paragraph" w:styleId="ListNumber">
    <w:name w:val="List Number"/>
    <w:basedOn w:val="Normal"/>
    <w:semiHidden/>
    <w:pPr>
      <w:tabs>
        <w:tab w:val="left" w:pos="1080"/>
      </w:tabs>
      <w:spacing w:after="240"/>
      <w:ind w:firstLine="720"/>
    </w:pPr>
  </w:style>
  <w:style w:type="paragraph" w:styleId="ListNumber2">
    <w:name w:val="List Number 2"/>
    <w:basedOn w:val="Normal"/>
    <w:semiHidden/>
    <w:pPr>
      <w:tabs>
        <w:tab w:val="left" w:pos="2160"/>
      </w:tabs>
      <w:spacing w:after="240"/>
      <w:ind w:left="2160" w:hanging="720"/>
    </w:pPr>
  </w:style>
  <w:style w:type="paragraph" w:styleId="ListNumber3">
    <w:name w:val="List Number 3"/>
    <w:basedOn w:val="Normal"/>
    <w:semiHidden/>
    <w:pPr>
      <w:tabs>
        <w:tab w:val="left" w:pos="2160"/>
      </w:tabs>
      <w:spacing w:after="240"/>
      <w:ind w:left="2160" w:hanging="720"/>
    </w:pPr>
  </w:style>
  <w:style w:type="paragraph" w:styleId="ListNumber4">
    <w:name w:val="List Number 4"/>
    <w:basedOn w:val="Normal"/>
    <w:semiHidden/>
    <w:pPr>
      <w:tabs>
        <w:tab w:val="left" w:pos="1080"/>
      </w:tabs>
      <w:spacing w:after="240"/>
      <w:ind w:firstLine="720"/>
    </w:pPr>
  </w:style>
  <w:style w:type="paragraph" w:styleId="ListNumber5">
    <w:name w:val="List Number 5"/>
    <w:basedOn w:val="Normal"/>
    <w:semiHidden/>
    <w:pPr>
      <w:tabs>
        <w:tab w:val="left" w:pos="1800"/>
      </w:tabs>
      <w:spacing w:after="240"/>
      <w:ind w:firstLine="1440"/>
    </w:pPr>
  </w:style>
  <w:style w:type="paragraph" w:styleId="MacroText">
    <w:name w:val="macro"/>
    <w:semiHidden/>
    <w:pPr>
      <w:widowControl w:val="0"/>
      <w:tabs>
        <w:tab w:val="left" w:pos="475"/>
        <w:tab w:val="left" w:pos="965"/>
        <w:tab w:val="left" w:pos="1440"/>
        <w:tab w:val="left" w:pos="1915"/>
        <w:tab w:val="left" w:pos="2405"/>
        <w:tab w:val="left" w:pos="2880"/>
        <w:tab w:val="left" w:pos="3355"/>
        <w:tab w:val="left" w:pos="3845"/>
        <w:tab w:val="left" w:pos="4320"/>
      </w:tabs>
      <w:overflowPunct w:val="0"/>
      <w:autoSpaceDE w:val="0"/>
      <w:autoSpaceDN w:val="0"/>
      <w:adjustRightInd w:val="0"/>
      <w:textAlignment w:val="baseline"/>
    </w:pPr>
    <w:rPr>
      <w:rFonts w:ascii="Courier New" w:hAnsi="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semiHidden/>
    <w:pPr>
      <w:ind w:left="1440"/>
    </w:pPr>
  </w:style>
  <w:style w:type="paragraph" w:styleId="NoteHeading">
    <w:name w:val="Note Heading"/>
    <w:basedOn w:val="Normal"/>
    <w:next w:val="Normal"/>
  </w:style>
  <w:style w:type="paragraph" w:customStyle="1" w:styleId="Para1">
    <w:name w:val="Para1"/>
    <w:basedOn w:val="Normal"/>
    <w:pPr>
      <w:spacing w:after="240"/>
      <w:ind w:firstLine="1440"/>
    </w:pPr>
  </w:style>
  <w:style w:type="paragraph" w:customStyle="1" w:styleId="Para2">
    <w:name w:val="Para2"/>
    <w:basedOn w:val="Normal"/>
    <w:pPr>
      <w:spacing w:after="240"/>
      <w:ind w:left="720" w:firstLine="1440"/>
    </w:pPr>
  </w:style>
  <w:style w:type="paragraph" w:customStyle="1" w:styleId="Para3">
    <w:name w:val="Para3"/>
    <w:basedOn w:val="Normal"/>
    <w:pPr>
      <w:spacing w:after="240"/>
      <w:ind w:left="1440" w:firstLine="1440"/>
    </w:pPr>
  </w:style>
  <w:style w:type="paragraph" w:customStyle="1" w:styleId="Para4">
    <w:name w:val="Para4"/>
    <w:basedOn w:val="Normal"/>
    <w:pPr>
      <w:spacing w:after="240"/>
      <w:ind w:left="2160" w:firstLine="1440"/>
    </w:pPr>
  </w:style>
  <w:style w:type="paragraph" w:customStyle="1" w:styleId="Para5">
    <w:name w:val="Para5"/>
    <w:basedOn w:val="Normal"/>
    <w:pPr>
      <w:spacing w:after="240"/>
      <w:ind w:left="2880" w:firstLine="1440"/>
    </w:pPr>
  </w:style>
  <w:style w:type="paragraph" w:customStyle="1" w:styleId="Para6">
    <w:name w:val="Para6"/>
    <w:basedOn w:val="Normal"/>
    <w:pPr>
      <w:spacing w:after="240"/>
      <w:ind w:left="3600" w:firstLine="1440"/>
    </w:pPr>
  </w:style>
  <w:style w:type="paragraph" w:customStyle="1" w:styleId="Para7">
    <w:name w:val="Para7"/>
    <w:basedOn w:val="Normal"/>
    <w:pPr>
      <w:spacing w:after="240"/>
      <w:ind w:left="4320" w:firstLine="1440"/>
    </w:pPr>
  </w:style>
  <w:style w:type="paragraph" w:customStyle="1" w:styleId="Para8">
    <w:name w:val="Para8"/>
    <w:basedOn w:val="Normal"/>
    <w:pPr>
      <w:spacing w:after="240"/>
      <w:ind w:left="5040" w:firstLine="1440"/>
    </w:pPr>
  </w:style>
  <w:style w:type="paragraph" w:styleId="PlainText">
    <w:name w:val="Plain Text"/>
    <w:basedOn w:val="Normal"/>
    <w:rPr>
      <w:sz w:val="20"/>
    </w:rPr>
  </w:style>
  <w:style w:type="paragraph" w:styleId="Salutation">
    <w:name w:val="Salutation"/>
    <w:basedOn w:val="Normal"/>
    <w:next w:val="Normal"/>
    <w:pPr>
      <w:spacing w:after="240"/>
    </w:pPr>
  </w:style>
  <w:style w:type="paragraph" w:styleId="Signature">
    <w:name w:val="Signature"/>
    <w:basedOn w:val="Normal"/>
    <w:semiHidden/>
    <w:pPr>
      <w:keepLines/>
      <w:ind w:left="4680"/>
      <w:jc w:val="left"/>
    </w:pPr>
  </w:style>
  <w:style w:type="character" w:styleId="Strong">
    <w:name w:val="Strong"/>
    <w:qFormat/>
    <w:rPr>
      <w:rFonts w:ascii="CG Times Bold" w:hAnsi="CG Times Bold"/>
      <w:b/>
    </w:rPr>
  </w:style>
  <w:style w:type="paragraph" w:styleId="Subtitle">
    <w:name w:val="Subtitle"/>
    <w:basedOn w:val="Normal"/>
    <w:next w:val="BodyText"/>
    <w:qFormat/>
    <w:pPr>
      <w:keepNext/>
      <w:spacing w:after="240"/>
      <w:jc w:val="center"/>
    </w:pPr>
    <w:rPr>
      <w:rFonts w:ascii="CG Times Bold" w:hAnsi="CG Times Bold"/>
      <w:b/>
    </w:rPr>
  </w:style>
  <w:style w:type="paragraph" w:styleId="TableofAuthorities">
    <w:name w:val="table of authorities"/>
    <w:basedOn w:val="Normal"/>
    <w:next w:val="Normal"/>
    <w:semiHidden/>
    <w:pPr>
      <w:spacing w:after="240"/>
      <w:ind w:left="360" w:hanging="360"/>
    </w:pPr>
  </w:style>
  <w:style w:type="paragraph" w:styleId="TableofFigures">
    <w:name w:val="table of figures"/>
    <w:basedOn w:val="Normal"/>
    <w:next w:val="Normal"/>
    <w:semiHidden/>
    <w:pPr>
      <w:spacing w:after="240"/>
      <w:ind w:left="720" w:hanging="720"/>
    </w:pPr>
  </w:style>
  <w:style w:type="paragraph" w:styleId="Title">
    <w:name w:val="Title"/>
    <w:basedOn w:val="Normal"/>
    <w:next w:val="BodyText"/>
    <w:qFormat/>
    <w:pPr>
      <w:keepNext/>
      <w:spacing w:after="240"/>
      <w:jc w:val="center"/>
    </w:pPr>
    <w:rPr>
      <w:rFonts w:ascii="CG Times Bold" w:hAnsi="CG Times Bold"/>
      <w:b/>
      <w:caps/>
      <w:kern w:val="28"/>
    </w:rPr>
  </w:style>
  <w:style w:type="paragraph" w:styleId="TOAHeading">
    <w:name w:val="toa heading"/>
    <w:basedOn w:val="Normal"/>
    <w:next w:val="Normal"/>
    <w:semiHidden/>
    <w:pPr>
      <w:spacing w:after="240"/>
    </w:pPr>
    <w:rPr>
      <w:rFonts w:ascii="CG Times Bold" w:hAnsi="CG Times Bold"/>
      <w:b/>
      <w:caps/>
    </w:rPr>
  </w:style>
  <w:style w:type="paragraph" w:styleId="TOC1">
    <w:name w:val="toc 1"/>
    <w:basedOn w:val="Normal"/>
    <w:next w:val="Normal"/>
    <w:semiHidden/>
    <w:pPr>
      <w:spacing w:before="240"/>
      <w:ind w:left="720" w:right="720" w:hanging="720"/>
      <w:jc w:val="left"/>
    </w:pPr>
  </w:style>
  <w:style w:type="paragraph" w:styleId="TOC2">
    <w:name w:val="toc 2"/>
    <w:basedOn w:val="Normal"/>
    <w:next w:val="Normal"/>
    <w:semiHidden/>
    <w:pPr>
      <w:ind w:left="1440" w:right="720" w:hanging="720"/>
      <w:jc w:val="left"/>
    </w:pPr>
  </w:style>
  <w:style w:type="paragraph" w:styleId="TOC3">
    <w:name w:val="toc 3"/>
    <w:basedOn w:val="Normal"/>
    <w:next w:val="Normal"/>
    <w:semiHidden/>
    <w:pPr>
      <w:ind w:left="2160" w:right="720" w:hanging="720"/>
      <w:jc w:val="left"/>
    </w:pPr>
  </w:style>
  <w:style w:type="paragraph" w:styleId="TOC4">
    <w:name w:val="toc 4"/>
    <w:basedOn w:val="Normal"/>
    <w:next w:val="Normal"/>
    <w:semiHidden/>
    <w:pPr>
      <w:ind w:left="2880" w:right="720" w:hanging="720"/>
      <w:jc w:val="left"/>
    </w:pPr>
  </w:style>
  <w:style w:type="paragraph" w:styleId="TOC5">
    <w:name w:val="toc 5"/>
    <w:basedOn w:val="Normal"/>
    <w:next w:val="Normal"/>
    <w:semiHidden/>
    <w:pPr>
      <w:ind w:left="3600" w:right="720" w:hanging="720"/>
      <w:jc w:val="left"/>
    </w:pPr>
  </w:style>
  <w:style w:type="paragraph" w:styleId="TOC6">
    <w:name w:val="toc 6"/>
    <w:basedOn w:val="Normal"/>
    <w:next w:val="Normal"/>
    <w:semiHidden/>
    <w:pPr>
      <w:ind w:left="4320" w:right="720" w:hanging="720"/>
      <w:jc w:val="left"/>
    </w:pPr>
  </w:style>
  <w:style w:type="paragraph" w:styleId="TOC7">
    <w:name w:val="toc 7"/>
    <w:basedOn w:val="Normal"/>
    <w:next w:val="Normal"/>
    <w:semiHidden/>
    <w:pPr>
      <w:ind w:left="5040" w:right="720" w:hanging="720"/>
      <w:jc w:val="left"/>
    </w:pPr>
  </w:style>
  <w:style w:type="paragraph" w:styleId="TOC8">
    <w:name w:val="toc 8"/>
    <w:basedOn w:val="Normal"/>
    <w:next w:val="Normal"/>
    <w:semiHidden/>
    <w:pPr>
      <w:ind w:left="5760" w:right="720" w:hanging="720"/>
      <w:jc w:val="left"/>
    </w:pPr>
  </w:style>
  <w:style w:type="paragraph" w:styleId="TOC9">
    <w:name w:val="toc 9"/>
    <w:basedOn w:val="Normal"/>
    <w:next w:val="Normal"/>
    <w:semiHidden/>
    <w:pPr>
      <w:ind w:left="6480" w:right="720" w:hanging="720"/>
      <w:jc w:val="left"/>
    </w:pPr>
  </w:style>
  <w:style w:type="paragraph" w:customStyle="1" w:styleId="Para9">
    <w:name w:val="Para9"/>
    <w:basedOn w:val="Normal"/>
    <w:pPr>
      <w:spacing w:after="240"/>
      <w:ind w:left="5760" w:firstLine="1440"/>
    </w:pPr>
  </w:style>
  <w:style w:type="paragraph" w:customStyle="1" w:styleId="TitleUnderline">
    <w:name w:val="Title Underline"/>
    <w:basedOn w:val="Title"/>
    <w:next w:val="BodyText"/>
    <w:rPr>
      <w:u w:val="single"/>
    </w:rPr>
  </w:style>
  <w:style w:type="paragraph" w:customStyle="1" w:styleId="ListNumberA">
    <w:name w:val="List Number A"/>
    <w:basedOn w:val="Normal"/>
    <w:pPr>
      <w:tabs>
        <w:tab w:val="left" w:pos="1800"/>
      </w:tabs>
      <w:spacing w:after="240"/>
      <w:ind w:firstLine="1440"/>
    </w:pPr>
  </w:style>
  <w:style w:type="paragraph" w:customStyle="1" w:styleId="Hanging">
    <w:name w:val="Hanging"/>
    <w:basedOn w:val="Normal"/>
    <w:pPr>
      <w:spacing w:after="240"/>
      <w:ind w:left="1440" w:hanging="1440"/>
    </w:pPr>
  </w:style>
  <w:style w:type="paragraph" w:customStyle="1" w:styleId="SubtitleUnderline">
    <w:name w:val="Subtitle Underline"/>
    <w:basedOn w:val="Subtitle"/>
    <w:next w:val="BodyText"/>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1058</Words>
  <Characters>6036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.1</vt:lpstr>
    </vt:vector>
  </TitlesOfParts>
  <Company>Foley &amp; Lardner</Company>
  <LinksUpToDate>false</LinksUpToDate>
  <CharactersWithSpaces>7080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TECHnology Group</dc:creator>
  <cp:keywords>011.331638</cp:keywords>
  <cp:lastModifiedBy>Catherine O'Shaughnessy</cp:lastModifiedBy>
  <cp:revision>3</cp:revision>
  <cp:lastPrinted>2000-11-18T20:02:00Z</cp:lastPrinted>
  <dcterms:created xsi:type="dcterms:W3CDTF">2016-03-20T01:03:00Z</dcterms:created>
  <dcterms:modified xsi:type="dcterms:W3CDTF">2016-03-20T01:04:00Z</dcterms:modified>
</cp:coreProperties>
</file>